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1C88" w:rsidRDefault="001D1C88" w:rsidP="001D1C88">
      <w:pPr>
        <w:autoSpaceDE w:val="0"/>
        <w:autoSpaceDN w:val="0"/>
        <w:adjustRightInd w:val="0"/>
        <w:jc w:val="center"/>
        <w:rPr>
          <w:b/>
          <w:bCs/>
        </w:rPr>
      </w:pPr>
      <w:r>
        <w:rPr>
          <w:b/>
          <w:bCs/>
        </w:rPr>
        <w:t>СИЛЛАБУС</w:t>
      </w:r>
    </w:p>
    <w:p w:rsidR="001D1C88" w:rsidRDefault="008C0C64" w:rsidP="004D2212">
      <w:pPr>
        <w:jc w:val="center"/>
        <w:rPr>
          <w:b/>
          <w:bCs/>
          <w:lang w:val="kk-KZ"/>
        </w:rPr>
      </w:pPr>
      <w:r w:rsidRPr="00783FA8">
        <w:rPr>
          <w:b/>
          <w:bCs/>
        </w:rPr>
        <w:t>5</w:t>
      </w:r>
      <w:r w:rsidR="00AC0553">
        <w:rPr>
          <w:b/>
          <w:bCs/>
        </w:rPr>
        <w:t xml:space="preserve">, </w:t>
      </w:r>
      <w:r w:rsidR="00B67137">
        <w:rPr>
          <w:b/>
          <w:bCs/>
          <w:lang w:val="kk-KZ"/>
        </w:rPr>
        <w:t xml:space="preserve">6 </w:t>
      </w:r>
      <w:r w:rsidR="001D1C88">
        <w:rPr>
          <w:b/>
          <w:bCs/>
        </w:rPr>
        <w:t xml:space="preserve">семестр  </w:t>
      </w:r>
      <w:r w:rsidR="004D2212">
        <w:rPr>
          <w:b/>
          <w:bCs/>
          <w:lang w:val="kk-KZ"/>
        </w:rPr>
        <w:t>201</w:t>
      </w:r>
      <w:r w:rsidRPr="00783FA8">
        <w:rPr>
          <w:b/>
          <w:bCs/>
        </w:rPr>
        <w:t>9</w:t>
      </w:r>
      <w:r w:rsidR="004D2212">
        <w:rPr>
          <w:b/>
          <w:bCs/>
          <w:lang w:val="kk-KZ"/>
        </w:rPr>
        <w:t>-20</w:t>
      </w:r>
      <w:r w:rsidRPr="00783FA8">
        <w:rPr>
          <w:b/>
          <w:bCs/>
        </w:rPr>
        <w:t>20</w:t>
      </w:r>
      <w:r w:rsidR="001D1C88">
        <w:rPr>
          <w:b/>
          <w:bCs/>
          <w:lang w:val="kk-KZ"/>
        </w:rPr>
        <w:t>оқу жылы</w:t>
      </w:r>
    </w:p>
    <w:p w:rsidR="003A1E08" w:rsidRDefault="003A1E08" w:rsidP="004D2212">
      <w:pPr>
        <w:jc w:val="center"/>
        <w:rPr>
          <w:b/>
          <w:bCs/>
        </w:rPr>
      </w:pPr>
    </w:p>
    <w:p w:rsidR="001D1C88" w:rsidRDefault="001D1C88" w:rsidP="001D1C88">
      <w:pPr>
        <w:rPr>
          <w:b/>
          <w:lang w:val="kk-KZ"/>
        </w:rPr>
      </w:pPr>
      <w:r>
        <w:rPr>
          <w:b/>
          <w:lang w:val="kk-KZ"/>
        </w:rPr>
        <w:t>Курс бойынша академиялық ақпарат</w:t>
      </w:r>
    </w:p>
    <w:tbl>
      <w:tblPr>
        <w:tblW w:w="992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85"/>
        <w:gridCol w:w="1601"/>
        <w:gridCol w:w="709"/>
        <w:gridCol w:w="945"/>
        <w:gridCol w:w="614"/>
        <w:gridCol w:w="331"/>
        <w:gridCol w:w="945"/>
        <w:gridCol w:w="242"/>
        <w:gridCol w:w="1158"/>
        <w:gridCol w:w="1393"/>
      </w:tblGrid>
      <w:tr w:rsidR="001D1C88" w:rsidTr="005726D1">
        <w:trPr>
          <w:trHeight w:val="265"/>
        </w:trPr>
        <w:tc>
          <w:tcPr>
            <w:tcW w:w="1985" w:type="dxa"/>
            <w:vMerge w:val="restart"/>
            <w:tcBorders>
              <w:top w:val="single" w:sz="4" w:space="0" w:color="000000"/>
              <w:left w:val="single" w:sz="4" w:space="0" w:color="000000"/>
              <w:bottom w:val="single" w:sz="4" w:space="0" w:color="000000"/>
              <w:right w:val="single" w:sz="4" w:space="0" w:color="000000"/>
            </w:tcBorders>
            <w:hideMark/>
          </w:tcPr>
          <w:p w:rsidR="001D1C88" w:rsidRPr="00521B63" w:rsidRDefault="001D1C88" w:rsidP="001830C5">
            <w:pPr>
              <w:autoSpaceDE w:val="0"/>
              <w:autoSpaceDN w:val="0"/>
              <w:adjustRightInd w:val="0"/>
              <w:rPr>
                <w:bCs/>
                <w:lang w:val="kk-KZ"/>
              </w:rPr>
            </w:pPr>
            <w:r>
              <w:rPr>
                <w:bCs/>
                <w:lang w:val="kk-KZ"/>
              </w:rPr>
              <w:t>Пәннің к</w:t>
            </w:r>
            <w:r>
              <w:rPr>
                <w:bCs/>
              </w:rPr>
              <w:t>од</w:t>
            </w:r>
            <w:r>
              <w:rPr>
                <w:bCs/>
                <w:lang w:val="kk-KZ"/>
              </w:rPr>
              <w:t>ы</w:t>
            </w:r>
          </w:p>
        </w:tc>
        <w:tc>
          <w:tcPr>
            <w:tcW w:w="1601" w:type="dxa"/>
            <w:vMerge w:val="restart"/>
            <w:tcBorders>
              <w:top w:val="single" w:sz="4" w:space="0" w:color="000000"/>
              <w:left w:val="single" w:sz="4" w:space="0" w:color="000000"/>
              <w:bottom w:val="single" w:sz="4" w:space="0" w:color="000000"/>
              <w:right w:val="single" w:sz="4" w:space="0" w:color="000000"/>
            </w:tcBorders>
            <w:hideMark/>
          </w:tcPr>
          <w:p w:rsidR="001D1C88" w:rsidRPr="00521B63" w:rsidRDefault="001D1C88" w:rsidP="001830C5">
            <w:pPr>
              <w:autoSpaceDE w:val="0"/>
              <w:autoSpaceDN w:val="0"/>
              <w:adjustRightInd w:val="0"/>
              <w:rPr>
                <w:bCs/>
                <w:lang w:val="kk-KZ"/>
              </w:rPr>
            </w:pPr>
            <w:r>
              <w:rPr>
                <w:bCs/>
                <w:lang w:val="kk-KZ"/>
              </w:rPr>
              <w:t>Пән атауы</w:t>
            </w:r>
          </w:p>
        </w:tc>
        <w:tc>
          <w:tcPr>
            <w:tcW w:w="709" w:type="dxa"/>
            <w:vMerge w:val="restart"/>
            <w:tcBorders>
              <w:top w:val="single" w:sz="4" w:space="0" w:color="000000"/>
              <w:left w:val="single" w:sz="4" w:space="0" w:color="000000"/>
              <w:bottom w:val="single" w:sz="4" w:space="0" w:color="000000"/>
              <w:right w:val="single" w:sz="4" w:space="0" w:color="000000"/>
            </w:tcBorders>
            <w:hideMark/>
          </w:tcPr>
          <w:p w:rsidR="001D1C88" w:rsidRPr="00521B63" w:rsidRDefault="001D1C88" w:rsidP="001830C5">
            <w:pPr>
              <w:autoSpaceDE w:val="0"/>
              <w:autoSpaceDN w:val="0"/>
              <w:adjustRightInd w:val="0"/>
              <w:rPr>
                <w:bCs/>
                <w:lang w:val="kk-KZ"/>
              </w:rPr>
            </w:pPr>
            <w:r>
              <w:rPr>
                <w:bCs/>
              </w:rPr>
              <w:t>Тип</w:t>
            </w:r>
            <w:r>
              <w:rPr>
                <w:bCs/>
                <w:lang w:val="kk-KZ"/>
              </w:rPr>
              <w:t>і</w:t>
            </w:r>
          </w:p>
        </w:tc>
        <w:tc>
          <w:tcPr>
            <w:tcW w:w="2835" w:type="dxa"/>
            <w:gridSpan w:val="4"/>
            <w:tcBorders>
              <w:top w:val="single" w:sz="4" w:space="0" w:color="000000"/>
              <w:left w:val="single" w:sz="4" w:space="0" w:color="000000"/>
              <w:bottom w:val="single" w:sz="4" w:space="0" w:color="000000"/>
              <w:right w:val="single" w:sz="4" w:space="0" w:color="000000"/>
            </w:tcBorders>
            <w:hideMark/>
          </w:tcPr>
          <w:p w:rsidR="001D1C88" w:rsidRDefault="001D1C88" w:rsidP="001830C5">
            <w:pPr>
              <w:autoSpaceDE w:val="0"/>
              <w:autoSpaceDN w:val="0"/>
              <w:adjustRightInd w:val="0"/>
              <w:rPr>
                <w:bCs/>
              </w:rPr>
            </w:pPr>
            <w:r>
              <w:rPr>
                <w:bCs/>
                <w:lang w:val="kk-KZ"/>
              </w:rPr>
              <w:t xml:space="preserve">Аптасына сағат саны </w:t>
            </w:r>
          </w:p>
        </w:tc>
        <w:tc>
          <w:tcPr>
            <w:tcW w:w="1400" w:type="dxa"/>
            <w:gridSpan w:val="2"/>
            <w:vMerge w:val="restart"/>
            <w:tcBorders>
              <w:top w:val="single" w:sz="4" w:space="0" w:color="000000"/>
              <w:left w:val="single" w:sz="4" w:space="0" w:color="000000"/>
              <w:bottom w:val="single" w:sz="4" w:space="0" w:color="000000"/>
              <w:right w:val="single" w:sz="4" w:space="0" w:color="000000"/>
            </w:tcBorders>
            <w:hideMark/>
          </w:tcPr>
          <w:p w:rsidR="001D1C88" w:rsidRDefault="001D1C88" w:rsidP="001830C5">
            <w:pPr>
              <w:autoSpaceDE w:val="0"/>
              <w:autoSpaceDN w:val="0"/>
              <w:adjustRightInd w:val="0"/>
              <w:rPr>
                <w:bCs/>
              </w:rPr>
            </w:pPr>
            <w:r>
              <w:rPr>
                <w:bCs/>
                <w:lang w:val="kk-KZ"/>
              </w:rPr>
              <w:t>Кредит саны</w:t>
            </w:r>
          </w:p>
        </w:tc>
        <w:tc>
          <w:tcPr>
            <w:tcW w:w="1393" w:type="dxa"/>
            <w:vMerge w:val="restart"/>
            <w:tcBorders>
              <w:top w:val="single" w:sz="4" w:space="0" w:color="000000"/>
              <w:left w:val="single" w:sz="4" w:space="0" w:color="000000"/>
              <w:bottom w:val="single" w:sz="4" w:space="0" w:color="000000"/>
              <w:right w:val="single" w:sz="4" w:space="0" w:color="000000"/>
            </w:tcBorders>
            <w:hideMark/>
          </w:tcPr>
          <w:p w:rsidR="001D1C88" w:rsidRDefault="001D1C88" w:rsidP="001830C5">
            <w:pPr>
              <w:autoSpaceDE w:val="0"/>
              <w:autoSpaceDN w:val="0"/>
              <w:adjustRightInd w:val="0"/>
              <w:rPr>
                <w:bCs/>
              </w:rPr>
            </w:pPr>
            <w:r>
              <w:rPr>
                <w:bCs/>
                <w:lang w:val="en-US"/>
              </w:rPr>
              <w:t>ECTS</w:t>
            </w:r>
          </w:p>
        </w:tc>
      </w:tr>
      <w:tr w:rsidR="001D1C88" w:rsidTr="005726D1">
        <w:trPr>
          <w:trHeight w:val="265"/>
        </w:trPr>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1D1C88" w:rsidRDefault="001D1C88" w:rsidP="001830C5">
            <w:pPr>
              <w:rPr>
                <w:bCs/>
              </w:rPr>
            </w:pPr>
          </w:p>
        </w:tc>
        <w:tc>
          <w:tcPr>
            <w:tcW w:w="1601" w:type="dxa"/>
            <w:vMerge/>
            <w:tcBorders>
              <w:top w:val="single" w:sz="4" w:space="0" w:color="000000"/>
              <w:left w:val="single" w:sz="4" w:space="0" w:color="000000"/>
              <w:bottom w:val="single" w:sz="4" w:space="0" w:color="000000"/>
              <w:right w:val="single" w:sz="4" w:space="0" w:color="000000"/>
            </w:tcBorders>
            <w:vAlign w:val="center"/>
            <w:hideMark/>
          </w:tcPr>
          <w:p w:rsidR="001D1C88" w:rsidRDefault="001D1C88" w:rsidP="001830C5">
            <w:pPr>
              <w:rPr>
                <w:bCs/>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1D1C88" w:rsidRDefault="001D1C88" w:rsidP="001830C5">
            <w:pPr>
              <w:rPr>
                <w:bCs/>
              </w:rPr>
            </w:pPr>
          </w:p>
        </w:tc>
        <w:tc>
          <w:tcPr>
            <w:tcW w:w="945" w:type="dxa"/>
            <w:tcBorders>
              <w:top w:val="single" w:sz="4" w:space="0" w:color="000000"/>
              <w:left w:val="single" w:sz="4" w:space="0" w:color="000000"/>
              <w:bottom w:val="single" w:sz="4" w:space="0" w:color="000000"/>
              <w:right w:val="single" w:sz="4" w:space="0" w:color="000000"/>
            </w:tcBorders>
            <w:hideMark/>
          </w:tcPr>
          <w:p w:rsidR="001D1C88" w:rsidRDefault="001D1C88" w:rsidP="001830C5">
            <w:pPr>
              <w:autoSpaceDE w:val="0"/>
              <w:autoSpaceDN w:val="0"/>
              <w:adjustRightInd w:val="0"/>
              <w:jc w:val="center"/>
              <w:rPr>
                <w:bCs/>
              </w:rPr>
            </w:pPr>
            <w:r>
              <w:rPr>
                <w:bCs/>
                <w:lang w:val="kk-KZ"/>
              </w:rPr>
              <w:t xml:space="preserve">Дәріс </w:t>
            </w:r>
          </w:p>
        </w:tc>
        <w:tc>
          <w:tcPr>
            <w:tcW w:w="945" w:type="dxa"/>
            <w:gridSpan w:val="2"/>
            <w:tcBorders>
              <w:top w:val="single" w:sz="4" w:space="0" w:color="000000"/>
              <w:left w:val="single" w:sz="4" w:space="0" w:color="000000"/>
              <w:bottom w:val="single" w:sz="4" w:space="0" w:color="000000"/>
              <w:right w:val="single" w:sz="4" w:space="0" w:color="000000"/>
            </w:tcBorders>
            <w:hideMark/>
          </w:tcPr>
          <w:p w:rsidR="001D1C88" w:rsidRDefault="001D1C88" w:rsidP="001830C5">
            <w:pPr>
              <w:autoSpaceDE w:val="0"/>
              <w:autoSpaceDN w:val="0"/>
              <w:adjustRightInd w:val="0"/>
              <w:jc w:val="center"/>
              <w:rPr>
                <w:bCs/>
              </w:rPr>
            </w:pPr>
            <w:r>
              <w:rPr>
                <w:bCs/>
              </w:rPr>
              <w:t>Практ</w:t>
            </w:r>
          </w:p>
        </w:tc>
        <w:tc>
          <w:tcPr>
            <w:tcW w:w="945" w:type="dxa"/>
            <w:tcBorders>
              <w:top w:val="single" w:sz="4" w:space="0" w:color="000000"/>
              <w:left w:val="single" w:sz="4" w:space="0" w:color="000000"/>
              <w:bottom w:val="single" w:sz="4" w:space="0" w:color="000000"/>
              <w:right w:val="single" w:sz="4" w:space="0" w:color="000000"/>
            </w:tcBorders>
            <w:hideMark/>
          </w:tcPr>
          <w:p w:rsidR="001D1C88" w:rsidRDefault="001D1C88" w:rsidP="001830C5">
            <w:pPr>
              <w:autoSpaceDE w:val="0"/>
              <w:autoSpaceDN w:val="0"/>
              <w:adjustRightInd w:val="0"/>
              <w:jc w:val="center"/>
              <w:rPr>
                <w:bCs/>
              </w:rPr>
            </w:pPr>
            <w:r>
              <w:rPr>
                <w:bCs/>
              </w:rPr>
              <w:t>Лаб</w:t>
            </w:r>
          </w:p>
        </w:tc>
        <w:tc>
          <w:tcPr>
            <w:tcW w:w="1400" w:type="dxa"/>
            <w:gridSpan w:val="2"/>
            <w:vMerge/>
            <w:tcBorders>
              <w:top w:val="single" w:sz="4" w:space="0" w:color="000000"/>
              <w:left w:val="single" w:sz="4" w:space="0" w:color="000000"/>
              <w:bottom w:val="single" w:sz="4" w:space="0" w:color="000000"/>
              <w:right w:val="single" w:sz="4" w:space="0" w:color="000000"/>
            </w:tcBorders>
            <w:vAlign w:val="center"/>
            <w:hideMark/>
          </w:tcPr>
          <w:p w:rsidR="001D1C88" w:rsidRDefault="001D1C88" w:rsidP="001830C5">
            <w:pPr>
              <w:rPr>
                <w:bCs/>
              </w:rPr>
            </w:pPr>
          </w:p>
        </w:tc>
        <w:tc>
          <w:tcPr>
            <w:tcW w:w="1393" w:type="dxa"/>
            <w:vMerge/>
            <w:tcBorders>
              <w:top w:val="single" w:sz="4" w:space="0" w:color="000000"/>
              <w:left w:val="single" w:sz="4" w:space="0" w:color="000000"/>
              <w:bottom w:val="single" w:sz="4" w:space="0" w:color="000000"/>
              <w:right w:val="single" w:sz="4" w:space="0" w:color="000000"/>
            </w:tcBorders>
            <w:vAlign w:val="center"/>
            <w:hideMark/>
          </w:tcPr>
          <w:p w:rsidR="001D1C88" w:rsidRDefault="001D1C88" w:rsidP="001830C5">
            <w:pPr>
              <w:rPr>
                <w:bCs/>
              </w:rPr>
            </w:pPr>
          </w:p>
        </w:tc>
      </w:tr>
      <w:tr w:rsidR="001D1C88" w:rsidRPr="00C718A9" w:rsidTr="005726D1">
        <w:tc>
          <w:tcPr>
            <w:tcW w:w="1985" w:type="dxa"/>
            <w:tcBorders>
              <w:top w:val="single" w:sz="4" w:space="0" w:color="000000"/>
              <w:left w:val="single" w:sz="4" w:space="0" w:color="000000"/>
              <w:bottom w:val="single" w:sz="4" w:space="0" w:color="000000"/>
              <w:right w:val="single" w:sz="4" w:space="0" w:color="000000"/>
            </w:tcBorders>
          </w:tcPr>
          <w:p w:rsidR="000251D7" w:rsidRDefault="000251D7" w:rsidP="000251D7">
            <w:pPr>
              <w:autoSpaceDE w:val="0"/>
              <w:autoSpaceDN w:val="0"/>
              <w:adjustRightInd w:val="0"/>
              <w:rPr>
                <w:bCs/>
              </w:rPr>
            </w:pPr>
            <w:r>
              <w:rPr>
                <w:bCs/>
                <w:lang w:val="en-US"/>
              </w:rPr>
              <w:t>FGV33</w:t>
            </w:r>
            <w:r>
              <w:rPr>
                <w:bCs/>
              </w:rPr>
              <w:t>61</w:t>
            </w:r>
          </w:p>
          <w:p w:rsidR="000251D7" w:rsidRDefault="000251D7" w:rsidP="000251D7">
            <w:pPr>
              <w:autoSpaceDE w:val="0"/>
              <w:autoSpaceDN w:val="0"/>
              <w:adjustRightInd w:val="0"/>
              <w:rPr>
                <w:bCs/>
              </w:rPr>
            </w:pPr>
            <w:r>
              <w:rPr>
                <w:bCs/>
                <w:lang w:val="en-US"/>
              </w:rPr>
              <w:t>FGV</w:t>
            </w:r>
            <w:r>
              <w:rPr>
                <w:bCs/>
              </w:rPr>
              <w:t>4</w:t>
            </w:r>
            <w:r>
              <w:rPr>
                <w:bCs/>
                <w:lang w:val="en-US"/>
              </w:rPr>
              <w:t>333</w:t>
            </w:r>
          </w:p>
          <w:p w:rsidR="000251D7" w:rsidRPr="000251D7" w:rsidRDefault="000251D7" w:rsidP="000251D7">
            <w:pPr>
              <w:autoSpaceDE w:val="0"/>
              <w:autoSpaceDN w:val="0"/>
              <w:adjustRightInd w:val="0"/>
              <w:rPr>
                <w:bCs/>
              </w:rPr>
            </w:pPr>
          </w:p>
          <w:p w:rsidR="000251D7" w:rsidRPr="000251D7" w:rsidRDefault="000251D7" w:rsidP="00C718A9">
            <w:pPr>
              <w:autoSpaceDE w:val="0"/>
              <w:autoSpaceDN w:val="0"/>
              <w:adjustRightInd w:val="0"/>
              <w:rPr>
                <w:bCs/>
              </w:rPr>
            </w:pPr>
          </w:p>
        </w:tc>
        <w:tc>
          <w:tcPr>
            <w:tcW w:w="1601" w:type="dxa"/>
            <w:tcBorders>
              <w:top w:val="single" w:sz="4" w:space="0" w:color="000000"/>
              <w:left w:val="single" w:sz="4" w:space="0" w:color="000000"/>
              <w:bottom w:val="single" w:sz="4" w:space="0" w:color="000000"/>
              <w:right w:val="single" w:sz="4" w:space="0" w:color="000000"/>
            </w:tcBorders>
          </w:tcPr>
          <w:p w:rsidR="001D1C88" w:rsidRPr="00C718A9" w:rsidRDefault="004D2212" w:rsidP="003A1E08">
            <w:pPr>
              <w:autoSpaceDE w:val="0"/>
              <w:autoSpaceDN w:val="0"/>
              <w:adjustRightInd w:val="0"/>
              <w:rPr>
                <w:lang w:val="kk-KZ"/>
              </w:rPr>
            </w:pPr>
            <w:r w:rsidRPr="00C718A9">
              <w:rPr>
                <w:lang w:val="kk-KZ"/>
              </w:rPr>
              <w:t>Жа</w:t>
            </w:r>
            <w:r w:rsidR="003A1E08">
              <w:rPr>
                <w:lang w:val="kk-KZ"/>
              </w:rPr>
              <w:t>ну және жарылыс</w:t>
            </w:r>
            <w:r w:rsidRPr="00C718A9">
              <w:rPr>
                <w:lang w:val="kk-KZ"/>
              </w:rPr>
              <w:t xml:space="preserve"> физикасы</w:t>
            </w:r>
          </w:p>
        </w:tc>
        <w:tc>
          <w:tcPr>
            <w:tcW w:w="709" w:type="dxa"/>
            <w:tcBorders>
              <w:top w:val="single" w:sz="4" w:space="0" w:color="000000"/>
              <w:left w:val="single" w:sz="4" w:space="0" w:color="000000"/>
              <w:bottom w:val="single" w:sz="4" w:space="0" w:color="000000"/>
              <w:right w:val="single" w:sz="4" w:space="0" w:color="000000"/>
            </w:tcBorders>
          </w:tcPr>
          <w:p w:rsidR="001D1C88" w:rsidRPr="00C718A9" w:rsidRDefault="004D2212" w:rsidP="00C718A9">
            <w:pPr>
              <w:autoSpaceDE w:val="0"/>
              <w:autoSpaceDN w:val="0"/>
              <w:adjustRightInd w:val="0"/>
              <w:rPr>
                <w:lang w:val="kk-KZ"/>
              </w:rPr>
            </w:pPr>
            <w:r w:rsidRPr="00C718A9">
              <w:rPr>
                <w:lang w:val="kk-KZ"/>
              </w:rPr>
              <w:t>Э</w:t>
            </w:r>
          </w:p>
        </w:tc>
        <w:tc>
          <w:tcPr>
            <w:tcW w:w="945" w:type="dxa"/>
            <w:tcBorders>
              <w:top w:val="single" w:sz="4" w:space="0" w:color="000000"/>
              <w:left w:val="single" w:sz="4" w:space="0" w:color="000000"/>
              <w:bottom w:val="single" w:sz="4" w:space="0" w:color="000000"/>
              <w:right w:val="single" w:sz="4" w:space="0" w:color="000000"/>
            </w:tcBorders>
          </w:tcPr>
          <w:p w:rsidR="001D1C88" w:rsidRPr="00C718A9" w:rsidRDefault="004D2212" w:rsidP="00C718A9">
            <w:pPr>
              <w:autoSpaceDE w:val="0"/>
              <w:autoSpaceDN w:val="0"/>
              <w:adjustRightInd w:val="0"/>
              <w:rPr>
                <w:lang w:val="kk-KZ"/>
              </w:rPr>
            </w:pPr>
            <w:r w:rsidRPr="00C718A9">
              <w:rPr>
                <w:lang w:val="kk-KZ"/>
              </w:rPr>
              <w:t>1</w:t>
            </w:r>
          </w:p>
        </w:tc>
        <w:tc>
          <w:tcPr>
            <w:tcW w:w="945" w:type="dxa"/>
            <w:gridSpan w:val="2"/>
            <w:tcBorders>
              <w:top w:val="single" w:sz="4" w:space="0" w:color="000000"/>
              <w:left w:val="single" w:sz="4" w:space="0" w:color="000000"/>
              <w:bottom w:val="single" w:sz="4" w:space="0" w:color="000000"/>
              <w:right w:val="single" w:sz="4" w:space="0" w:color="000000"/>
            </w:tcBorders>
          </w:tcPr>
          <w:p w:rsidR="001D1C88" w:rsidRPr="00C718A9" w:rsidRDefault="004D2212" w:rsidP="00C718A9">
            <w:pPr>
              <w:autoSpaceDE w:val="0"/>
              <w:autoSpaceDN w:val="0"/>
              <w:adjustRightInd w:val="0"/>
              <w:rPr>
                <w:lang w:val="kk-KZ"/>
              </w:rPr>
            </w:pPr>
            <w:r w:rsidRPr="00C718A9">
              <w:rPr>
                <w:lang w:val="kk-KZ"/>
              </w:rPr>
              <w:t>1</w:t>
            </w:r>
          </w:p>
        </w:tc>
        <w:tc>
          <w:tcPr>
            <w:tcW w:w="945" w:type="dxa"/>
            <w:tcBorders>
              <w:top w:val="single" w:sz="4" w:space="0" w:color="000000"/>
              <w:left w:val="single" w:sz="4" w:space="0" w:color="000000"/>
              <w:bottom w:val="single" w:sz="4" w:space="0" w:color="000000"/>
              <w:right w:val="single" w:sz="4" w:space="0" w:color="000000"/>
            </w:tcBorders>
          </w:tcPr>
          <w:p w:rsidR="001D1C88" w:rsidRPr="00C718A9" w:rsidRDefault="004D2212" w:rsidP="00C718A9">
            <w:pPr>
              <w:autoSpaceDE w:val="0"/>
              <w:autoSpaceDN w:val="0"/>
              <w:adjustRightInd w:val="0"/>
              <w:rPr>
                <w:lang w:val="kk-KZ"/>
              </w:rPr>
            </w:pPr>
            <w:r w:rsidRPr="00C718A9">
              <w:rPr>
                <w:lang w:val="kk-KZ"/>
              </w:rPr>
              <w:t>1</w:t>
            </w:r>
          </w:p>
        </w:tc>
        <w:tc>
          <w:tcPr>
            <w:tcW w:w="1400" w:type="dxa"/>
            <w:gridSpan w:val="2"/>
            <w:tcBorders>
              <w:top w:val="single" w:sz="4" w:space="0" w:color="000000"/>
              <w:left w:val="single" w:sz="4" w:space="0" w:color="000000"/>
              <w:bottom w:val="single" w:sz="4" w:space="0" w:color="000000"/>
              <w:right w:val="single" w:sz="4" w:space="0" w:color="000000"/>
            </w:tcBorders>
          </w:tcPr>
          <w:p w:rsidR="001D1C88" w:rsidRPr="00C718A9" w:rsidRDefault="004D2212" w:rsidP="00C718A9">
            <w:pPr>
              <w:autoSpaceDE w:val="0"/>
              <w:autoSpaceDN w:val="0"/>
              <w:adjustRightInd w:val="0"/>
              <w:rPr>
                <w:lang w:val="kk-KZ"/>
              </w:rPr>
            </w:pPr>
            <w:r w:rsidRPr="00C718A9">
              <w:rPr>
                <w:lang w:val="kk-KZ"/>
              </w:rPr>
              <w:t>3</w:t>
            </w:r>
          </w:p>
        </w:tc>
        <w:tc>
          <w:tcPr>
            <w:tcW w:w="1393" w:type="dxa"/>
            <w:tcBorders>
              <w:top w:val="single" w:sz="4" w:space="0" w:color="000000"/>
              <w:left w:val="single" w:sz="4" w:space="0" w:color="000000"/>
              <w:bottom w:val="single" w:sz="4" w:space="0" w:color="000000"/>
              <w:right w:val="single" w:sz="4" w:space="0" w:color="000000"/>
            </w:tcBorders>
          </w:tcPr>
          <w:p w:rsidR="001D1C88" w:rsidRPr="00C718A9" w:rsidRDefault="004D2212" w:rsidP="00C718A9">
            <w:pPr>
              <w:autoSpaceDE w:val="0"/>
              <w:autoSpaceDN w:val="0"/>
              <w:adjustRightInd w:val="0"/>
              <w:rPr>
                <w:color w:val="FF6600"/>
                <w:lang w:val="kk-KZ"/>
              </w:rPr>
            </w:pPr>
            <w:r w:rsidRPr="00C718A9">
              <w:rPr>
                <w:color w:val="000000" w:themeColor="text1"/>
                <w:lang w:val="kk-KZ"/>
              </w:rPr>
              <w:t>5</w:t>
            </w:r>
          </w:p>
        </w:tc>
      </w:tr>
      <w:tr w:rsidR="001D1C88" w:rsidRPr="004D2212" w:rsidTr="005726D1">
        <w:tc>
          <w:tcPr>
            <w:tcW w:w="1985" w:type="dxa"/>
            <w:tcBorders>
              <w:top w:val="single" w:sz="4" w:space="0" w:color="000000"/>
              <w:left w:val="single" w:sz="4" w:space="0" w:color="000000"/>
              <w:bottom w:val="single" w:sz="4" w:space="0" w:color="000000"/>
              <w:right w:val="single" w:sz="4" w:space="0" w:color="000000"/>
            </w:tcBorders>
            <w:hideMark/>
          </w:tcPr>
          <w:p w:rsidR="001D1C88" w:rsidRPr="004D2212" w:rsidRDefault="001D1C88" w:rsidP="001830C5">
            <w:pPr>
              <w:autoSpaceDE w:val="0"/>
              <w:autoSpaceDN w:val="0"/>
              <w:adjustRightInd w:val="0"/>
              <w:rPr>
                <w:bCs/>
              </w:rPr>
            </w:pPr>
            <w:r w:rsidRPr="004D2212">
              <w:rPr>
                <w:bCs/>
                <w:lang w:val="kk-KZ"/>
              </w:rPr>
              <w:t>Дәріскер</w:t>
            </w:r>
          </w:p>
        </w:tc>
        <w:tc>
          <w:tcPr>
            <w:tcW w:w="3869" w:type="dxa"/>
            <w:gridSpan w:val="4"/>
            <w:tcBorders>
              <w:top w:val="single" w:sz="4" w:space="0" w:color="000000"/>
              <w:left w:val="single" w:sz="4" w:space="0" w:color="000000"/>
              <w:bottom w:val="single" w:sz="4" w:space="0" w:color="000000"/>
              <w:right w:val="single" w:sz="4" w:space="0" w:color="000000"/>
            </w:tcBorders>
          </w:tcPr>
          <w:p w:rsidR="001D1C88" w:rsidRPr="004D2212" w:rsidRDefault="004D2212" w:rsidP="001830C5">
            <w:pPr>
              <w:jc w:val="both"/>
              <w:rPr>
                <w:lang w:val="kk-KZ"/>
              </w:rPr>
            </w:pPr>
            <w:r w:rsidRPr="004D2212">
              <w:rPr>
                <w:lang w:val="kk-KZ"/>
              </w:rPr>
              <w:t xml:space="preserve">Болегенова С.А., доктор </w:t>
            </w:r>
            <w:r w:rsidRPr="004D2212">
              <w:rPr>
                <w:lang w:val="en-US"/>
              </w:rPr>
              <w:t>PhD</w:t>
            </w:r>
          </w:p>
        </w:tc>
        <w:tc>
          <w:tcPr>
            <w:tcW w:w="1518" w:type="dxa"/>
            <w:gridSpan w:val="3"/>
            <w:vMerge w:val="restart"/>
            <w:tcBorders>
              <w:top w:val="single" w:sz="4" w:space="0" w:color="000000"/>
              <w:left w:val="single" w:sz="4" w:space="0" w:color="000000"/>
              <w:bottom w:val="single" w:sz="4" w:space="0" w:color="000000"/>
              <w:right w:val="single" w:sz="4" w:space="0" w:color="000000"/>
            </w:tcBorders>
            <w:hideMark/>
          </w:tcPr>
          <w:p w:rsidR="001D1C88" w:rsidRPr="004D2212" w:rsidRDefault="001D1C88" w:rsidP="001830C5">
            <w:pPr>
              <w:autoSpaceDE w:val="0"/>
              <w:autoSpaceDN w:val="0"/>
              <w:adjustRightInd w:val="0"/>
              <w:rPr>
                <w:bCs/>
              </w:rPr>
            </w:pPr>
            <w:r w:rsidRPr="004D2212">
              <w:rPr>
                <w:bCs/>
              </w:rPr>
              <w:t>Офис-</w:t>
            </w:r>
            <w:r w:rsidRPr="004D2212">
              <w:rPr>
                <w:bCs/>
                <w:lang w:val="kk-KZ"/>
              </w:rPr>
              <w:t>сағаты</w:t>
            </w:r>
          </w:p>
        </w:tc>
        <w:tc>
          <w:tcPr>
            <w:tcW w:w="2551" w:type="dxa"/>
            <w:gridSpan w:val="2"/>
            <w:vMerge w:val="restart"/>
            <w:tcBorders>
              <w:top w:val="single" w:sz="4" w:space="0" w:color="000000"/>
              <w:left w:val="single" w:sz="4" w:space="0" w:color="000000"/>
              <w:bottom w:val="single" w:sz="4" w:space="0" w:color="000000"/>
              <w:right w:val="single" w:sz="4" w:space="0" w:color="000000"/>
            </w:tcBorders>
            <w:hideMark/>
          </w:tcPr>
          <w:p w:rsidR="001D1C88" w:rsidRPr="004D2212" w:rsidRDefault="001D1C88" w:rsidP="001830C5">
            <w:pPr>
              <w:autoSpaceDE w:val="0"/>
              <w:autoSpaceDN w:val="0"/>
              <w:adjustRightInd w:val="0"/>
              <w:jc w:val="center"/>
            </w:pPr>
            <w:r w:rsidRPr="004D2212">
              <w:rPr>
                <w:lang w:val="kk-KZ"/>
              </w:rPr>
              <w:t>Сабақ кестесі бойынша</w:t>
            </w:r>
          </w:p>
        </w:tc>
      </w:tr>
      <w:tr w:rsidR="001D1C88" w:rsidTr="005726D1">
        <w:tc>
          <w:tcPr>
            <w:tcW w:w="1985" w:type="dxa"/>
            <w:tcBorders>
              <w:top w:val="single" w:sz="4" w:space="0" w:color="000000"/>
              <w:left w:val="single" w:sz="4" w:space="0" w:color="000000"/>
              <w:bottom w:val="single" w:sz="4" w:space="0" w:color="000000"/>
              <w:right w:val="single" w:sz="4" w:space="0" w:color="000000"/>
            </w:tcBorders>
            <w:hideMark/>
          </w:tcPr>
          <w:p w:rsidR="001D1C88" w:rsidRDefault="001D1C88" w:rsidP="001830C5">
            <w:pPr>
              <w:autoSpaceDE w:val="0"/>
              <w:autoSpaceDN w:val="0"/>
              <w:adjustRightInd w:val="0"/>
              <w:rPr>
                <w:bCs/>
              </w:rPr>
            </w:pPr>
            <w:r>
              <w:rPr>
                <w:bCs/>
                <w:lang w:val="en-US"/>
              </w:rPr>
              <w:t>e</w:t>
            </w:r>
            <w:r>
              <w:rPr>
                <w:bCs/>
              </w:rPr>
              <w:t>-</w:t>
            </w:r>
            <w:r>
              <w:rPr>
                <w:bCs/>
                <w:lang w:val="en-US"/>
              </w:rPr>
              <w:t>mail</w:t>
            </w:r>
          </w:p>
        </w:tc>
        <w:tc>
          <w:tcPr>
            <w:tcW w:w="3869" w:type="dxa"/>
            <w:gridSpan w:val="4"/>
            <w:tcBorders>
              <w:top w:val="single" w:sz="4" w:space="0" w:color="000000"/>
              <w:left w:val="single" w:sz="4" w:space="0" w:color="000000"/>
              <w:bottom w:val="single" w:sz="4" w:space="0" w:color="000000"/>
              <w:right w:val="single" w:sz="4" w:space="0" w:color="000000"/>
            </w:tcBorders>
          </w:tcPr>
          <w:p w:rsidR="001D1C88" w:rsidRPr="00C718A9" w:rsidRDefault="004D2212" w:rsidP="00C718A9">
            <w:pPr>
              <w:jc w:val="both"/>
              <w:rPr>
                <w:lang w:val="en-US"/>
              </w:rPr>
            </w:pPr>
            <w:r>
              <w:rPr>
                <w:lang w:val="de-CH"/>
              </w:rPr>
              <w:t>Bolegenova.symbat@kaznu.kz</w:t>
            </w:r>
          </w:p>
        </w:tc>
        <w:tc>
          <w:tcPr>
            <w:tcW w:w="1518" w:type="dxa"/>
            <w:gridSpan w:val="3"/>
            <w:vMerge/>
            <w:tcBorders>
              <w:top w:val="single" w:sz="4" w:space="0" w:color="000000"/>
              <w:left w:val="single" w:sz="4" w:space="0" w:color="000000"/>
              <w:bottom w:val="single" w:sz="4" w:space="0" w:color="000000"/>
              <w:right w:val="single" w:sz="4" w:space="0" w:color="000000"/>
            </w:tcBorders>
            <w:vAlign w:val="center"/>
            <w:hideMark/>
          </w:tcPr>
          <w:p w:rsidR="001D1C88" w:rsidRDefault="001D1C88" w:rsidP="001830C5">
            <w:pPr>
              <w:rPr>
                <w:bCs/>
              </w:rPr>
            </w:pPr>
          </w:p>
        </w:tc>
        <w:tc>
          <w:tcPr>
            <w:tcW w:w="2551" w:type="dxa"/>
            <w:gridSpan w:val="2"/>
            <w:vMerge/>
            <w:tcBorders>
              <w:top w:val="single" w:sz="4" w:space="0" w:color="000000"/>
              <w:left w:val="single" w:sz="4" w:space="0" w:color="000000"/>
              <w:bottom w:val="single" w:sz="4" w:space="0" w:color="000000"/>
              <w:right w:val="single" w:sz="4" w:space="0" w:color="000000"/>
            </w:tcBorders>
            <w:vAlign w:val="center"/>
            <w:hideMark/>
          </w:tcPr>
          <w:p w:rsidR="001D1C88" w:rsidRDefault="001D1C88" w:rsidP="001830C5"/>
        </w:tc>
      </w:tr>
      <w:tr w:rsidR="001D1C88" w:rsidTr="005726D1">
        <w:tc>
          <w:tcPr>
            <w:tcW w:w="1985" w:type="dxa"/>
            <w:tcBorders>
              <w:top w:val="single" w:sz="4" w:space="0" w:color="000000"/>
              <w:left w:val="single" w:sz="4" w:space="0" w:color="000000"/>
              <w:bottom w:val="single" w:sz="4" w:space="0" w:color="000000"/>
              <w:right w:val="single" w:sz="4" w:space="0" w:color="000000"/>
            </w:tcBorders>
            <w:hideMark/>
          </w:tcPr>
          <w:p w:rsidR="001D1C88" w:rsidRDefault="001D1C88" w:rsidP="001830C5">
            <w:pPr>
              <w:autoSpaceDE w:val="0"/>
              <w:autoSpaceDN w:val="0"/>
              <w:adjustRightInd w:val="0"/>
              <w:rPr>
                <w:bCs/>
              </w:rPr>
            </w:pPr>
            <w:r>
              <w:rPr>
                <w:bCs/>
                <w:lang w:val="kk-KZ"/>
              </w:rPr>
              <w:t>Байланыс т</w:t>
            </w:r>
            <w:proofErr w:type="spellStart"/>
            <w:r>
              <w:rPr>
                <w:bCs/>
              </w:rPr>
              <w:t>елефон</w:t>
            </w:r>
            <w:proofErr w:type="spellEnd"/>
            <w:r>
              <w:rPr>
                <w:bCs/>
                <w:lang w:val="kk-KZ"/>
              </w:rPr>
              <w:t>дар</w:t>
            </w:r>
            <w:proofErr w:type="spellStart"/>
            <w:r>
              <w:rPr>
                <w:bCs/>
              </w:rPr>
              <w:t>ы</w:t>
            </w:r>
            <w:proofErr w:type="spellEnd"/>
            <w:r>
              <w:rPr>
                <w:bCs/>
              </w:rPr>
              <w:t xml:space="preserve"> </w:t>
            </w:r>
          </w:p>
        </w:tc>
        <w:tc>
          <w:tcPr>
            <w:tcW w:w="3869" w:type="dxa"/>
            <w:gridSpan w:val="4"/>
            <w:tcBorders>
              <w:top w:val="single" w:sz="4" w:space="0" w:color="000000"/>
              <w:left w:val="single" w:sz="4" w:space="0" w:color="000000"/>
              <w:bottom w:val="single" w:sz="4" w:space="0" w:color="000000"/>
              <w:right w:val="single" w:sz="4" w:space="0" w:color="000000"/>
            </w:tcBorders>
          </w:tcPr>
          <w:p w:rsidR="001D1C88" w:rsidRDefault="004D2212" w:rsidP="004D2212">
            <w:pPr>
              <w:jc w:val="both"/>
            </w:pPr>
            <w:r>
              <w:rPr>
                <w:lang w:val="en-US"/>
              </w:rPr>
              <w:t>+7 </w:t>
            </w:r>
            <w:r>
              <w:t>702</w:t>
            </w:r>
            <w:r>
              <w:rPr>
                <w:lang w:val="en-US"/>
              </w:rPr>
              <w:t> </w:t>
            </w:r>
            <w:r>
              <w:t>4368091</w:t>
            </w:r>
          </w:p>
        </w:tc>
        <w:tc>
          <w:tcPr>
            <w:tcW w:w="1518" w:type="dxa"/>
            <w:gridSpan w:val="3"/>
            <w:tcBorders>
              <w:top w:val="single" w:sz="4" w:space="0" w:color="000000"/>
              <w:left w:val="single" w:sz="4" w:space="0" w:color="000000"/>
              <w:bottom w:val="single" w:sz="4" w:space="0" w:color="000000"/>
              <w:right w:val="single" w:sz="4" w:space="0" w:color="000000"/>
            </w:tcBorders>
          </w:tcPr>
          <w:p w:rsidR="001D1C88" w:rsidRDefault="001D1C88" w:rsidP="001830C5">
            <w:pPr>
              <w:autoSpaceDE w:val="0"/>
              <w:autoSpaceDN w:val="0"/>
              <w:adjustRightInd w:val="0"/>
              <w:rPr>
                <w:bCs/>
              </w:rPr>
            </w:pPr>
            <w:r>
              <w:rPr>
                <w:bCs/>
              </w:rPr>
              <w:t xml:space="preserve">Аудитория </w:t>
            </w:r>
          </w:p>
          <w:p w:rsidR="001D1C88" w:rsidRDefault="001D1C88" w:rsidP="001830C5">
            <w:pPr>
              <w:autoSpaceDE w:val="0"/>
              <w:autoSpaceDN w:val="0"/>
              <w:adjustRightInd w:val="0"/>
              <w:rPr>
                <w:bCs/>
              </w:rPr>
            </w:pPr>
          </w:p>
        </w:tc>
        <w:tc>
          <w:tcPr>
            <w:tcW w:w="2551" w:type="dxa"/>
            <w:gridSpan w:val="2"/>
            <w:tcBorders>
              <w:top w:val="single" w:sz="4" w:space="0" w:color="000000"/>
              <w:left w:val="single" w:sz="4" w:space="0" w:color="000000"/>
              <w:bottom w:val="single" w:sz="4" w:space="0" w:color="000000"/>
              <w:right w:val="single" w:sz="4" w:space="0" w:color="000000"/>
            </w:tcBorders>
          </w:tcPr>
          <w:p w:rsidR="001D1C88" w:rsidRPr="005726D1" w:rsidRDefault="005726D1" w:rsidP="001830C5">
            <w:pPr>
              <w:autoSpaceDE w:val="0"/>
              <w:autoSpaceDN w:val="0"/>
              <w:adjustRightInd w:val="0"/>
              <w:jc w:val="center"/>
              <w:rPr>
                <w:lang w:val="kk-KZ"/>
              </w:rPr>
            </w:pPr>
            <w:r>
              <w:rPr>
                <w:lang w:val="kk-KZ"/>
              </w:rPr>
              <w:t>(қосымша мәлімет алу үшін оқытушыны 322 кабинеттен таба аласыз)</w:t>
            </w:r>
          </w:p>
        </w:tc>
      </w:tr>
      <w:tr w:rsidR="003A1E08" w:rsidRPr="00B67137" w:rsidTr="005726D1">
        <w:tc>
          <w:tcPr>
            <w:tcW w:w="1985" w:type="dxa"/>
            <w:tcBorders>
              <w:top w:val="single" w:sz="4" w:space="0" w:color="000000"/>
              <w:left w:val="single" w:sz="4" w:space="0" w:color="000000"/>
              <w:bottom w:val="single" w:sz="4" w:space="0" w:color="000000"/>
              <w:right w:val="single" w:sz="4" w:space="0" w:color="000000"/>
            </w:tcBorders>
            <w:hideMark/>
          </w:tcPr>
          <w:p w:rsidR="003A1E08" w:rsidRPr="005726D1" w:rsidRDefault="003A1E08" w:rsidP="003A1E08">
            <w:r w:rsidRPr="005726D1">
              <w:rPr>
                <w:lang w:val="kk-KZ"/>
              </w:rPr>
              <w:t xml:space="preserve">Курстың академиялық </w:t>
            </w:r>
            <w:r w:rsidRPr="005726D1">
              <w:t xml:space="preserve"> презентация</w:t>
            </w:r>
            <w:r w:rsidRPr="005726D1">
              <w:rPr>
                <w:lang w:val="kk-KZ"/>
              </w:rPr>
              <w:t>сы</w:t>
            </w:r>
          </w:p>
        </w:tc>
        <w:tc>
          <w:tcPr>
            <w:tcW w:w="7938" w:type="dxa"/>
            <w:gridSpan w:val="9"/>
            <w:tcBorders>
              <w:top w:val="single" w:sz="4" w:space="0" w:color="000000"/>
              <w:left w:val="single" w:sz="4" w:space="0" w:color="000000"/>
              <w:bottom w:val="single" w:sz="4" w:space="0" w:color="000000"/>
              <w:right w:val="single" w:sz="4" w:space="0" w:color="000000"/>
            </w:tcBorders>
          </w:tcPr>
          <w:p w:rsidR="003A1E08" w:rsidRPr="005726D1" w:rsidRDefault="003A1E08" w:rsidP="003A1E08">
            <w:pPr>
              <w:pStyle w:val="a3"/>
              <w:spacing w:after="0"/>
              <w:ind w:left="0"/>
              <w:jc w:val="both"/>
              <w:rPr>
                <w:lang w:val="kk-KZ"/>
              </w:rPr>
            </w:pPr>
            <w:r w:rsidRPr="005726D1">
              <w:rPr>
                <w:lang w:val="kk-KZ"/>
              </w:rPr>
              <w:t xml:space="preserve">Мамандықтың академиялық бағдарламасында курс таңдаулы, жеке білім беру траекториясына жатады. «Жану және жарылыс физикасы» </w:t>
            </w:r>
            <w:r w:rsidR="009D45B1" w:rsidRPr="009D45B1">
              <w:rPr>
                <w:lang w:val="kk-KZ"/>
              </w:rPr>
              <w:t>3</w:t>
            </w:r>
            <w:r w:rsidR="006777A9">
              <w:rPr>
                <w:lang w:val="kk-KZ"/>
              </w:rPr>
              <w:t>, 4</w:t>
            </w:r>
            <w:r w:rsidRPr="005726D1">
              <w:rPr>
                <w:lang w:val="kk-KZ"/>
              </w:rPr>
              <w:t xml:space="preserve"> курс «5В060400 - Физика»</w:t>
            </w:r>
            <w:r w:rsidR="00880D9D">
              <w:rPr>
                <w:lang w:val="kk-KZ"/>
              </w:rPr>
              <w:t>және «5В07</w:t>
            </w:r>
            <w:r w:rsidR="00880D9D" w:rsidRPr="00880D9D">
              <w:rPr>
                <w:lang w:val="kk-KZ"/>
              </w:rPr>
              <w:t>23</w:t>
            </w:r>
            <w:r w:rsidR="009D45B1">
              <w:rPr>
                <w:lang w:val="kk-KZ"/>
              </w:rPr>
              <w:t xml:space="preserve">00- </w:t>
            </w:r>
            <w:r w:rsidR="00880D9D">
              <w:t>Техникалы</w:t>
            </w:r>
            <w:r w:rsidR="00880D9D">
              <w:rPr>
                <w:lang w:val="kk-KZ"/>
              </w:rPr>
              <w:t>қ физика</w:t>
            </w:r>
            <w:r w:rsidR="009D45B1">
              <w:rPr>
                <w:lang w:val="kk-KZ"/>
              </w:rPr>
              <w:t>»</w:t>
            </w:r>
            <w:r w:rsidR="006777A9">
              <w:rPr>
                <w:lang w:val="kk-KZ"/>
              </w:rPr>
              <w:t xml:space="preserve"> мамандықтарының</w:t>
            </w:r>
            <w:r w:rsidRPr="005726D1">
              <w:rPr>
                <w:lang w:val="kk-KZ"/>
              </w:rPr>
              <w:t xml:space="preserve"> студенттерімен оқылады. Аталған курс студенттерді сұйықтардың заманауи жану теориясымен, ағымдағы ЖЭС қазандықтарында және күнделікті өнеркәсіпте, тұрмыста қолданылатын негізгі сұйық отындардың классификациясымен таныстырады, газдар мен қатты денелерге қатысты сұйықтардың өзіндік жану теориясын қалыптастыруға негіз болады. </w:t>
            </w:r>
          </w:p>
          <w:p w:rsidR="003A1E08" w:rsidRPr="005726D1" w:rsidRDefault="003A1E08" w:rsidP="003A1E08">
            <w:pPr>
              <w:tabs>
                <w:tab w:val="left" w:pos="-9"/>
              </w:tabs>
              <w:jc w:val="both"/>
              <w:rPr>
                <w:b/>
                <w:u w:val="single"/>
                <w:lang w:val="kk-KZ"/>
              </w:rPr>
            </w:pPr>
            <w:r w:rsidRPr="005726D1">
              <w:rPr>
                <w:b/>
                <w:u w:val="single"/>
                <w:lang w:val="kk-KZ"/>
              </w:rPr>
              <w:t>Пәннің мақсаты мен міндеттері:</w:t>
            </w:r>
          </w:p>
          <w:p w:rsidR="003A1E08" w:rsidRPr="005726D1" w:rsidRDefault="003A1E08" w:rsidP="003A1E08">
            <w:pPr>
              <w:jc w:val="both"/>
              <w:rPr>
                <w:lang w:val="kk-KZ"/>
              </w:rPr>
            </w:pPr>
            <w:r w:rsidRPr="005726D1">
              <w:rPr>
                <w:b/>
                <w:lang w:val="kk-KZ"/>
              </w:rPr>
              <w:t>Пәннің мақсаты:</w:t>
            </w:r>
            <w:r w:rsidRPr="005726D1">
              <w:rPr>
                <w:lang w:val="kk-KZ"/>
              </w:rPr>
              <w:t xml:space="preserve"> қазіргі заманғы жану және жарылыс физикасының шеңберінде студенттерді жану теориясының физика-химиялық негіздерімен, отын түрлерімен, оның ішінде өнеркәсіптік сұйық отындардың түрлері және сипаттамаларымен, жану заңдылықтарымен, оны әзірлеудің, жағудың әдіс-тәсілдерімен және құрылғыларымен таныстыру.   </w:t>
            </w:r>
          </w:p>
          <w:p w:rsidR="003A1E08" w:rsidRPr="005726D1" w:rsidRDefault="003A1E08" w:rsidP="003A1E08">
            <w:pPr>
              <w:jc w:val="both"/>
              <w:rPr>
                <w:b/>
                <w:lang w:val="kk-KZ"/>
              </w:rPr>
            </w:pPr>
            <w:r w:rsidRPr="005726D1">
              <w:rPr>
                <w:b/>
                <w:lang w:val="kk-KZ"/>
              </w:rPr>
              <w:t xml:space="preserve">Пәнді оқытудың міндеттері: </w:t>
            </w:r>
          </w:p>
          <w:p w:rsidR="003A1E08" w:rsidRPr="00C028D2" w:rsidRDefault="003A1E08" w:rsidP="003A1E08">
            <w:pPr>
              <w:jc w:val="both"/>
              <w:rPr>
                <w:lang w:val="kk-KZ"/>
              </w:rPr>
            </w:pPr>
            <w:r w:rsidRPr="005726D1">
              <w:rPr>
                <w:lang w:val="kk-KZ"/>
              </w:rPr>
              <w:t>қарастырылып отырған саладағы негізгі түсініктерді, терминдер мен анықтамаларды оқып-үйрену, жанатын сұйық отындардың физика-химиялық құрамына талдау жасау, сұйық отындардың жану теориясы, жану реакциялары мен олардың жылулық эффектілері, жану реакцияларының тізбектік механизмін зерттеу, тұтану шектері мен жану температурасын, жағу тәсілдерінің классифкациясын, жану өнімдері мен олардың түзілу сипаты туралы түсінік беру.</w:t>
            </w:r>
          </w:p>
        </w:tc>
      </w:tr>
      <w:tr w:rsidR="001D1C88" w:rsidRPr="00B67137" w:rsidTr="005726D1">
        <w:tc>
          <w:tcPr>
            <w:tcW w:w="1985" w:type="dxa"/>
            <w:tcBorders>
              <w:top w:val="single" w:sz="4" w:space="0" w:color="000000"/>
              <w:left w:val="single" w:sz="4" w:space="0" w:color="000000"/>
              <w:bottom w:val="single" w:sz="4" w:space="0" w:color="000000"/>
              <w:right w:val="single" w:sz="4" w:space="0" w:color="000000"/>
            </w:tcBorders>
            <w:hideMark/>
          </w:tcPr>
          <w:p w:rsidR="001D1C88" w:rsidRDefault="001D1C88" w:rsidP="001830C5">
            <w:proofErr w:type="spellStart"/>
            <w:r>
              <w:t>Пререквизит</w:t>
            </w:r>
            <w:proofErr w:type="spellEnd"/>
            <w:r>
              <w:rPr>
                <w:lang w:val="kk-KZ"/>
              </w:rPr>
              <w:t>тер</w:t>
            </w:r>
          </w:p>
        </w:tc>
        <w:tc>
          <w:tcPr>
            <w:tcW w:w="7938" w:type="dxa"/>
            <w:gridSpan w:val="9"/>
            <w:tcBorders>
              <w:top w:val="single" w:sz="4" w:space="0" w:color="000000"/>
              <w:left w:val="single" w:sz="4" w:space="0" w:color="000000"/>
              <w:bottom w:val="single" w:sz="4" w:space="0" w:color="000000"/>
              <w:right w:val="single" w:sz="4" w:space="0" w:color="000000"/>
            </w:tcBorders>
          </w:tcPr>
          <w:p w:rsidR="001D1C88" w:rsidRPr="003A1E08" w:rsidRDefault="003A1E08" w:rsidP="004001CD">
            <w:pPr>
              <w:rPr>
                <w:lang w:val="kk-KZ"/>
              </w:rPr>
            </w:pPr>
            <w:r w:rsidRPr="00A835B9">
              <w:rPr>
                <w:rFonts w:eastAsia="Calibri"/>
                <w:lang w:val="kk-KZ"/>
              </w:rPr>
              <w:t xml:space="preserve">Берілген курсты толық меңгеру үшін </w:t>
            </w:r>
            <w:r>
              <w:rPr>
                <w:rFonts w:eastAsia="Calibri"/>
                <w:lang w:val="kk-KZ"/>
              </w:rPr>
              <w:t>студент</w:t>
            </w:r>
            <w:r w:rsidRPr="00A835B9">
              <w:rPr>
                <w:rFonts w:eastAsia="Calibri"/>
                <w:lang w:val="kk-KZ"/>
              </w:rPr>
              <w:t xml:space="preserve"> келесі курстарды білуі тиіс: </w:t>
            </w:r>
            <w:r w:rsidRPr="00AC2AA4">
              <w:rPr>
                <w:lang w:val="kk-KZ"/>
              </w:rPr>
              <w:t xml:space="preserve">пәнді толық меңгеру үшінстуденттер «Молекулалық физика», «Тұтқыр сұйықтың конвективті тасымалы», </w:t>
            </w:r>
            <w:r>
              <w:rPr>
                <w:lang w:val="kk-KZ"/>
              </w:rPr>
              <w:t>«Жану камераларындағы әсерлесетін ағыстарды 3</w:t>
            </w:r>
            <w:r w:rsidRPr="00AC2AA4">
              <w:rPr>
                <w:lang w:val="kk-KZ"/>
              </w:rPr>
              <w:t xml:space="preserve">D </w:t>
            </w:r>
            <w:r>
              <w:rPr>
                <w:lang w:val="kk-KZ"/>
              </w:rPr>
              <w:t>модельдеу»</w:t>
            </w:r>
            <w:r w:rsidRPr="00AC2AA4">
              <w:rPr>
                <w:lang w:val="kk-KZ"/>
              </w:rPr>
              <w:t>, «Жылу алмасу теориясы» пәндерінен алған білімдеріне сүйенуі тиіс.</w:t>
            </w:r>
            <w:r>
              <w:rPr>
                <w:b/>
                <w:lang w:val="kk-KZ"/>
              </w:rPr>
              <w:t xml:space="preserve"> «</w:t>
            </w:r>
            <w:r>
              <w:rPr>
                <w:lang w:val="kk-KZ"/>
              </w:rPr>
              <w:t>Жану және жарылыс физикасы</w:t>
            </w:r>
            <w:r w:rsidRPr="00AC2AA4">
              <w:rPr>
                <w:lang w:val="kk-KZ"/>
              </w:rPr>
              <w:t>» пәнін оқып-үйрену өнеркәсіпте, оның ішінде сұйық отынның жануына негізделген жылутехникалық құрылғылар мен зымырандық техниканың қолданбалы есептерін шешуде ауадай қажет.</w:t>
            </w:r>
          </w:p>
        </w:tc>
      </w:tr>
      <w:tr w:rsidR="001D1C88" w:rsidTr="005726D1">
        <w:tc>
          <w:tcPr>
            <w:tcW w:w="1985" w:type="dxa"/>
            <w:tcBorders>
              <w:top w:val="single" w:sz="4" w:space="0" w:color="000000"/>
              <w:left w:val="single" w:sz="4" w:space="0" w:color="000000"/>
              <w:bottom w:val="single" w:sz="4" w:space="0" w:color="000000"/>
              <w:right w:val="single" w:sz="4" w:space="0" w:color="000000"/>
            </w:tcBorders>
            <w:hideMark/>
          </w:tcPr>
          <w:p w:rsidR="001D1C88" w:rsidRDefault="001D1C88" w:rsidP="001830C5">
            <w:proofErr w:type="spellStart"/>
            <w:r>
              <w:t>Постреквизит</w:t>
            </w:r>
            <w:proofErr w:type="spellEnd"/>
            <w:r>
              <w:rPr>
                <w:lang w:val="kk-KZ"/>
              </w:rPr>
              <w:t>тер</w:t>
            </w:r>
          </w:p>
        </w:tc>
        <w:tc>
          <w:tcPr>
            <w:tcW w:w="7938" w:type="dxa"/>
            <w:gridSpan w:val="9"/>
            <w:tcBorders>
              <w:top w:val="single" w:sz="4" w:space="0" w:color="000000"/>
              <w:left w:val="single" w:sz="4" w:space="0" w:color="000000"/>
              <w:bottom w:val="single" w:sz="4" w:space="0" w:color="000000"/>
              <w:right w:val="single" w:sz="4" w:space="0" w:color="000000"/>
            </w:tcBorders>
          </w:tcPr>
          <w:p w:rsidR="001D1C88" w:rsidRDefault="00DD4C74" w:rsidP="00DD4C74">
            <w:r w:rsidRPr="00174F58">
              <w:rPr>
                <w:lang w:val="kk-KZ"/>
              </w:rPr>
              <w:t>«</w:t>
            </w:r>
            <w:r>
              <w:rPr>
                <w:lang w:val="kk-KZ"/>
              </w:rPr>
              <w:t xml:space="preserve">Механика» </w:t>
            </w:r>
            <w:r w:rsidRPr="00174F58">
              <w:rPr>
                <w:lang w:val="kk-KZ"/>
              </w:rPr>
              <w:t>курсы бойынша алынған білімге негізделеді.</w:t>
            </w:r>
          </w:p>
        </w:tc>
      </w:tr>
      <w:tr w:rsidR="003A1E08" w:rsidRPr="00B67137" w:rsidTr="005726D1">
        <w:tc>
          <w:tcPr>
            <w:tcW w:w="1985" w:type="dxa"/>
            <w:tcBorders>
              <w:top w:val="single" w:sz="4" w:space="0" w:color="000000"/>
              <w:left w:val="single" w:sz="4" w:space="0" w:color="000000"/>
              <w:bottom w:val="single" w:sz="4" w:space="0" w:color="000000"/>
              <w:right w:val="single" w:sz="4" w:space="0" w:color="000000"/>
            </w:tcBorders>
            <w:hideMark/>
          </w:tcPr>
          <w:p w:rsidR="003A1E08" w:rsidRDefault="003A1E08" w:rsidP="003A1E08">
            <w:r>
              <w:rPr>
                <w:rFonts w:eastAsia="Calibri"/>
                <w:lang w:val="kk-KZ" w:eastAsia="en-US"/>
              </w:rPr>
              <w:t>Ақпаратты ресурстар</w:t>
            </w:r>
          </w:p>
        </w:tc>
        <w:tc>
          <w:tcPr>
            <w:tcW w:w="7938" w:type="dxa"/>
            <w:gridSpan w:val="9"/>
            <w:tcBorders>
              <w:top w:val="single" w:sz="4" w:space="0" w:color="000000"/>
              <w:left w:val="single" w:sz="4" w:space="0" w:color="000000"/>
              <w:bottom w:val="single" w:sz="4" w:space="0" w:color="000000"/>
              <w:right w:val="single" w:sz="4" w:space="0" w:color="000000"/>
            </w:tcBorders>
          </w:tcPr>
          <w:p w:rsidR="003A1E08" w:rsidRPr="003A1E08" w:rsidRDefault="003A1E08" w:rsidP="003A1E08">
            <w:pPr>
              <w:pStyle w:val="7"/>
              <w:spacing w:before="0" w:after="0"/>
              <w:jc w:val="both"/>
              <w:rPr>
                <w:b/>
                <w:bCs/>
                <w:lang w:val="kk-KZ"/>
              </w:rPr>
            </w:pPr>
            <w:r w:rsidRPr="003A1E08">
              <w:rPr>
                <w:b/>
                <w:lang w:val="kk-KZ"/>
              </w:rPr>
              <w:t>Негізгі әдебиеттер:</w:t>
            </w:r>
          </w:p>
          <w:p w:rsidR="003A1E08" w:rsidRPr="00C27AFF" w:rsidRDefault="003A1E08" w:rsidP="003A1E08">
            <w:pPr>
              <w:keepNext/>
              <w:tabs>
                <w:tab w:val="center" w:pos="9639"/>
              </w:tabs>
              <w:autoSpaceDE w:val="0"/>
              <w:autoSpaceDN w:val="0"/>
              <w:jc w:val="both"/>
              <w:outlineLvl w:val="1"/>
              <w:rPr>
                <w:lang w:val="kk-KZ"/>
              </w:rPr>
            </w:pPr>
            <w:r w:rsidRPr="00C27AFF">
              <w:rPr>
                <w:lang w:val="kk-KZ"/>
              </w:rPr>
              <w:t>1. Асқарова Ә.С., Бөлегенова С.Ә. Жану физикасы: оқу құралы. – Алматы, 2011. – 101 с.</w:t>
            </w:r>
          </w:p>
          <w:p w:rsidR="003A1E08" w:rsidRPr="00C27AFF" w:rsidRDefault="003A1E08" w:rsidP="003A1E08">
            <w:pPr>
              <w:keepNext/>
              <w:tabs>
                <w:tab w:val="center" w:pos="9639"/>
              </w:tabs>
              <w:autoSpaceDE w:val="0"/>
              <w:autoSpaceDN w:val="0"/>
              <w:jc w:val="both"/>
              <w:outlineLvl w:val="1"/>
              <w:rPr>
                <w:lang w:val="kk-KZ"/>
              </w:rPr>
            </w:pPr>
            <w:r w:rsidRPr="00C27AFF">
              <w:rPr>
                <w:lang w:val="kk-KZ"/>
              </w:rPr>
              <w:lastRenderedPageBreak/>
              <w:t xml:space="preserve">2. </w:t>
            </w:r>
            <w:proofErr w:type="spellStart"/>
            <w:r w:rsidRPr="00C27AFF">
              <w:t>Хитрин</w:t>
            </w:r>
            <w:proofErr w:type="spellEnd"/>
            <w:r w:rsidRPr="00C27AFF">
              <w:t xml:space="preserve"> Л.Н. Физика горения и взрыва. М.: Изд-во Московского университета. –</w:t>
            </w:r>
            <w:r w:rsidRPr="00C27AFF">
              <w:rPr>
                <w:lang w:val="kk-KZ"/>
              </w:rPr>
              <w:t xml:space="preserve">Москва, 1957. </w:t>
            </w:r>
            <w:r w:rsidRPr="00C27AFF">
              <w:t>– 452 с.</w:t>
            </w:r>
          </w:p>
          <w:p w:rsidR="003A1E08" w:rsidRPr="00C27AFF" w:rsidRDefault="003A1E08" w:rsidP="003A1E08">
            <w:pPr>
              <w:keepNext/>
              <w:tabs>
                <w:tab w:val="center" w:pos="9639"/>
              </w:tabs>
              <w:autoSpaceDE w:val="0"/>
              <w:autoSpaceDN w:val="0"/>
              <w:jc w:val="both"/>
              <w:outlineLvl w:val="1"/>
              <w:rPr>
                <w:b/>
                <w:lang w:val="kk-KZ"/>
              </w:rPr>
            </w:pPr>
            <w:r w:rsidRPr="00C27AFF">
              <w:rPr>
                <w:lang w:val="kk-KZ"/>
              </w:rPr>
              <w:t xml:space="preserve">3. </w:t>
            </w:r>
            <w:proofErr w:type="spellStart"/>
            <w:r w:rsidRPr="00C27AFF">
              <w:t>Сполдинг</w:t>
            </w:r>
            <w:proofErr w:type="spellEnd"/>
            <w:r w:rsidRPr="00C27AFF">
              <w:t xml:space="preserve"> Д.Б. Основы теории горения. </w:t>
            </w:r>
            <w:proofErr w:type="spellStart"/>
            <w:r w:rsidRPr="00C27AFF">
              <w:t>Перев.с</w:t>
            </w:r>
            <w:proofErr w:type="spellEnd"/>
            <w:r w:rsidRPr="00C27AFF">
              <w:t xml:space="preserve"> англ. Л.А. </w:t>
            </w:r>
            <w:proofErr w:type="spellStart"/>
            <w:r w:rsidRPr="00C27AFF">
              <w:t>Клячко</w:t>
            </w:r>
            <w:proofErr w:type="spellEnd"/>
            <w:r w:rsidRPr="00C27AFF">
              <w:t xml:space="preserve">, М.П. </w:t>
            </w:r>
            <w:proofErr w:type="spellStart"/>
            <w:r w:rsidRPr="00C27AFF">
              <w:t>Самозванцева</w:t>
            </w:r>
            <w:proofErr w:type="spellEnd"/>
            <w:r w:rsidRPr="00C27AFF">
              <w:t xml:space="preserve">, под ред. Д.Н. </w:t>
            </w:r>
            <w:proofErr w:type="spellStart"/>
            <w:r w:rsidRPr="00C27AFF">
              <w:t>Вырубова</w:t>
            </w:r>
            <w:proofErr w:type="spellEnd"/>
            <w:r w:rsidRPr="00C27AFF">
              <w:t>. Москва: Гос. Энергетической издательство, 1959. – 320 с.</w:t>
            </w:r>
          </w:p>
          <w:p w:rsidR="003A1E08" w:rsidRPr="00C27AFF" w:rsidRDefault="003A1E08" w:rsidP="003A1E08">
            <w:pPr>
              <w:jc w:val="both"/>
              <w:rPr>
                <w:lang w:val="kk-KZ"/>
              </w:rPr>
            </w:pPr>
            <w:r w:rsidRPr="00C27AFF">
              <w:rPr>
                <w:lang w:val="kk-KZ"/>
              </w:rPr>
              <w:t>4. Гремячкин В.М. Тепло- и массоперенос при гетерогенных процессах: учебное пособие. – М.: Из-во МГТУ им. Н.Э. Баумана, 2010. – 175 с.</w:t>
            </w:r>
          </w:p>
          <w:p w:rsidR="003A1E08" w:rsidRPr="00C27AFF" w:rsidRDefault="003A1E08" w:rsidP="003A1E08">
            <w:pPr>
              <w:jc w:val="both"/>
              <w:rPr>
                <w:b/>
                <w:lang w:val="kk-KZ"/>
              </w:rPr>
            </w:pPr>
            <w:r w:rsidRPr="00C27AFF">
              <w:rPr>
                <w:lang w:val="kk-KZ"/>
              </w:rPr>
              <w:t xml:space="preserve">5. Ландау Л.Д., Лифшиц Е.М. Гидродинамика. – М.: Наука, 1986.  </w:t>
            </w:r>
          </w:p>
          <w:p w:rsidR="003A1E08" w:rsidRPr="00676A72" w:rsidRDefault="003A1E08" w:rsidP="003A1E08">
            <w:pPr>
              <w:rPr>
                <w:b/>
                <w:lang w:val="kk-KZ"/>
              </w:rPr>
            </w:pPr>
            <w:r w:rsidRPr="00676A72">
              <w:rPr>
                <w:b/>
                <w:lang w:val="kk-KZ"/>
              </w:rPr>
              <w:t xml:space="preserve">Қосымша әдебиеттер: </w:t>
            </w:r>
          </w:p>
          <w:p w:rsidR="003A1E08" w:rsidRPr="00C27AFF" w:rsidRDefault="003A1E08" w:rsidP="003A1E08">
            <w:pPr>
              <w:rPr>
                <w:lang w:val="kk-KZ"/>
              </w:rPr>
            </w:pPr>
            <w:r w:rsidRPr="00C27AFF">
              <w:rPr>
                <w:lang w:val="kk-KZ"/>
              </w:rPr>
              <w:t>1. В</w:t>
            </w:r>
            <w:r w:rsidRPr="00FD4404">
              <w:rPr>
                <w:lang w:val="kk-KZ"/>
              </w:rPr>
              <w:t xml:space="preserve">улис Л.А., Ярин Л.П. Аэродинамика факела. </w:t>
            </w:r>
            <w:r w:rsidRPr="00C27AFF">
              <w:t>Л.: Энергия, 1978. – 320с.</w:t>
            </w:r>
          </w:p>
          <w:p w:rsidR="003A1E08" w:rsidRPr="00C27AFF" w:rsidRDefault="003A1E08" w:rsidP="003A1E08">
            <w:pPr>
              <w:tabs>
                <w:tab w:val="left" w:pos="142"/>
                <w:tab w:val="left" w:pos="284"/>
              </w:tabs>
              <w:jc w:val="both"/>
              <w:rPr>
                <w:lang w:val="kk-KZ"/>
              </w:rPr>
            </w:pPr>
            <w:r w:rsidRPr="00C27AFF">
              <w:rPr>
                <w:lang w:val="kk-KZ"/>
              </w:rPr>
              <w:t>2. А.С. Аскарова, М.А. Гороховски, И.В. Локтионова, М.Ж. Рыспаева Горение жидких топлив в камере сгорания // Известия НАН РК, серия физико-математическая. – Алматы, 2006. - № 3. - с. 10-14.</w:t>
            </w:r>
          </w:p>
          <w:p w:rsidR="003A1E08" w:rsidRPr="00C27AFF" w:rsidRDefault="003A1E08" w:rsidP="003A1E08">
            <w:pPr>
              <w:tabs>
                <w:tab w:val="left" w:pos="142"/>
                <w:tab w:val="left" w:pos="284"/>
              </w:tabs>
              <w:jc w:val="both"/>
              <w:rPr>
                <w:lang w:val="kk-KZ"/>
              </w:rPr>
            </w:pPr>
            <w:r w:rsidRPr="00C27AFF">
              <w:rPr>
                <w:lang w:val="kk-KZ"/>
              </w:rPr>
              <w:t xml:space="preserve">3. </w:t>
            </w:r>
            <w:r w:rsidRPr="00C27AFF">
              <w:t xml:space="preserve">А.С.Аскарова, </w:t>
            </w:r>
            <w:proofErr w:type="spellStart"/>
            <w:r w:rsidRPr="00C27AFF">
              <w:t>С.А.Болегенова</w:t>
            </w:r>
            <w:proofErr w:type="spellEnd"/>
            <w:r w:rsidRPr="00C27AFF">
              <w:t>, И.Э</w:t>
            </w:r>
            <w:r w:rsidRPr="00C27AFF">
              <w:rPr>
                <w:lang w:val="kk-KZ"/>
              </w:rPr>
              <w:t>.</w:t>
            </w:r>
            <w:r w:rsidRPr="00C27AFF">
              <w:t xml:space="preserve">Волошина, </w:t>
            </w:r>
            <w:proofErr w:type="spellStart"/>
            <w:r w:rsidRPr="00C27AFF">
              <w:t>М.Ж.Рыспаева</w:t>
            </w:r>
            <w:r w:rsidRPr="00C27AFF">
              <w:rPr>
                <w:rFonts w:eastAsia="??"/>
                <w:lang w:eastAsia="ko-KR"/>
              </w:rPr>
              <w:t>Численное</w:t>
            </w:r>
            <w:proofErr w:type="spellEnd"/>
            <w:r w:rsidRPr="00C27AFF">
              <w:rPr>
                <w:rFonts w:eastAsia="??"/>
                <w:lang w:eastAsia="ko-KR"/>
              </w:rPr>
              <w:t xml:space="preserve"> исследование процесса горения жидкого топлива, впрыскиваемого в камеру сгорания // </w:t>
            </w:r>
            <w:r w:rsidRPr="00C27AFF">
              <w:t xml:space="preserve">Материалы </w:t>
            </w:r>
            <w:r w:rsidRPr="00C27AFF">
              <w:rPr>
                <w:lang w:val="en-US"/>
              </w:rPr>
              <w:t>III</w:t>
            </w:r>
            <w:r w:rsidRPr="00C27AFF">
              <w:t xml:space="preserve"> Международной научно-практической конференции «Актуальные проблемы энергетики»</w:t>
            </w:r>
            <w:r w:rsidRPr="00C27AFF">
              <w:rPr>
                <w:lang w:val="kk-KZ"/>
              </w:rPr>
              <w:t>. -</w:t>
            </w:r>
            <w:r w:rsidRPr="00C27AFF">
              <w:t xml:space="preserve"> Екатеринбург, 2007</w:t>
            </w:r>
            <w:r w:rsidRPr="00C27AFF">
              <w:rPr>
                <w:lang w:val="kk-KZ"/>
              </w:rPr>
              <w:t xml:space="preserve">. - </w:t>
            </w:r>
            <w:r w:rsidRPr="00C27AFF">
              <w:t xml:space="preserve">с.174-177. </w:t>
            </w:r>
          </w:p>
          <w:p w:rsidR="003A1E08" w:rsidRDefault="003A1E08" w:rsidP="003A1E08">
            <w:pPr>
              <w:tabs>
                <w:tab w:val="left" w:pos="142"/>
                <w:tab w:val="left" w:pos="284"/>
              </w:tabs>
              <w:jc w:val="both"/>
              <w:rPr>
                <w:rStyle w:val="shorttext"/>
                <w:bCs/>
                <w:lang w:val="kk-KZ"/>
              </w:rPr>
            </w:pPr>
            <w:r w:rsidRPr="00C27AFF">
              <w:rPr>
                <w:lang w:val="kk-KZ"/>
              </w:rPr>
              <w:t>4. A.S.Askarova, S.А.Bolegenova, M</w:t>
            </w:r>
            <w:r w:rsidRPr="00C27AFF">
              <w:rPr>
                <w:rFonts w:eastAsia="Arial Unicode MS"/>
                <w:lang w:val="kk-KZ" w:eastAsia="ko-KR"/>
              </w:rPr>
              <w:t xml:space="preserve">.Zh.Ryspayeva, I.E.Voloshina </w:t>
            </w:r>
            <w:r w:rsidRPr="00C27AFF">
              <w:rPr>
                <w:lang w:val="kk-KZ"/>
              </w:rPr>
              <w:t>Numerical study of dodecane’s combustion in the burner chamber//  Вестник КазНУ, серия физическая. Алматы, 2009. - №2(29). - с. 60-63.</w:t>
            </w:r>
          </w:p>
          <w:p w:rsidR="003A1E08" w:rsidRPr="001D5319" w:rsidRDefault="003A1E08" w:rsidP="003A1E08">
            <w:pPr>
              <w:tabs>
                <w:tab w:val="left" w:pos="142"/>
                <w:tab w:val="left" w:pos="284"/>
              </w:tabs>
              <w:jc w:val="both"/>
              <w:rPr>
                <w:lang w:val="kk-KZ"/>
              </w:rPr>
            </w:pPr>
            <w:r>
              <w:rPr>
                <w:rFonts w:eastAsiaTheme="minorHAnsi"/>
                <w:color w:val="000000"/>
                <w:lang w:val="kk-KZ"/>
              </w:rPr>
              <w:t>Студенттердің</w:t>
            </w:r>
            <w:r w:rsidRPr="00676A72">
              <w:rPr>
                <w:rFonts w:eastAsiaTheme="minorHAnsi"/>
                <w:color w:val="000000"/>
                <w:lang w:val="kk-KZ"/>
              </w:rPr>
              <w:t xml:space="preserve"> өзіндік жұмысы мен жобаларын орындау үшін қажетті құжаттар</w:t>
            </w:r>
            <w:r>
              <w:rPr>
                <w:rFonts w:eastAsiaTheme="minorHAnsi"/>
                <w:color w:val="000000"/>
                <w:lang w:val="kk-KZ"/>
              </w:rPr>
              <w:t xml:space="preserve"> мен әдеби материалдар студенттердің </w:t>
            </w:r>
            <w:r w:rsidRPr="00676A72">
              <w:rPr>
                <w:rFonts w:eastAsiaTheme="minorHAnsi"/>
                <w:color w:val="000000"/>
                <w:lang w:val="kk-KZ"/>
              </w:rPr>
              <w:t xml:space="preserve">өз парақшасында </w:t>
            </w:r>
            <w:r w:rsidRPr="00676A72">
              <w:rPr>
                <w:lang w:val="kk-KZ"/>
              </w:rPr>
              <w:t>univer.kaznu.kz</w:t>
            </w:r>
            <w:r w:rsidRPr="00676A72">
              <w:rPr>
                <w:rStyle w:val="shorttext"/>
                <w:lang w:val="kk-KZ"/>
              </w:rPr>
              <w:t xml:space="preserve">  универ жүйесінде ПОӘК бөлімінде болады.</w:t>
            </w:r>
          </w:p>
        </w:tc>
      </w:tr>
      <w:tr w:rsidR="003A1E08" w:rsidRPr="00B67137" w:rsidTr="005726D1">
        <w:tc>
          <w:tcPr>
            <w:tcW w:w="1985" w:type="dxa"/>
            <w:tcBorders>
              <w:top w:val="single" w:sz="4" w:space="0" w:color="000000"/>
              <w:left w:val="single" w:sz="4" w:space="0" w:color="000000"/>
              <w:bottom w:val="single" w:sz="4" w:space="0" w:color="000000"/>
              <w:right w:val="single" w:sz="4" w:space="0" w:color="000000"/>
            </w:tcBorders>
            <w:hideMark/>
          </w:tcPr>
          <w:p w:rsidR="003A1E08" w:rsidRDefault="003A1E08" w:rsidP="003A1E08">
            <w:r>
              <w:rPr>
                <w:lang w:val="kk-KZ"/>
              </w:rPr>
              <w:lastRenderedPageBreak/>
              <w:t>У</w:t>
            </w:r>
            <w:r w:rsidRPr="004F5042">
              <w:t>ниверситетқұндылықтарыконтекстінде</w:t>
            </w:r>
            <w:r>
              <w:rPr>
                <w:lang w:val="kk-KZ"/>
              </w:rPr>
              <w:t>а</w:t>
            </w:r>
            <w:r w:rsidRPr="004F5042">
              <w:t xml:space="preserve">кадемиялық курс </w:t>
            </w:r>
            <w:proofErr w:type="spellStart"/>
            <w:r w:rsidRPr="004F5042">
              <w:t>саясаты</w:t>
            </w:r>
            <w:proofErr w:type="spellEnd"/>
          </w:p>
        </w:tc>
        <w:tc>
          <w:tcPr>
            <w:tcW w:w="7938" w:type="dxa"/>
            <w:gridSpan w:val="9"/>
            <w:tcBorders>
              <w:top w:val="single" w:sz="4" w:space="0" w:color="000000"/>
              <w:left w:val="single" w:sz="4" w:space="0" w:color="000000"/>
              <w:bottom w:val="single" w:sz="4" w:space="0" w:color="000000"/>
              <w:right w:val="single" w:sz="4" w:space="0" w:color="000000"/>
            </w:tcBorders>
          </w:tcPr>
          <w:p w:rsidR="003A1E08" w:rsidRDefault="003A1E08" w:rsidP="003A1E08">
            <w:pPr>
              <w:jc w:val="both"/>
              <w:rPr>
                <w:lang w:val="kk-KZ"/>
              </w:rPr>
            </w:pPr>
            <w:r>
              <w:rPr>
                <w:lang w:val="kk-KZ"/>
              </w:rPr>
              <w:t>Курстың академиялық бағдарламасын толығымен орындау қажет. Тапсырмаларды орындау және тапсыру мерзімдерінен ауытқымау керек (үй тапсырмасы, аралық бақылау, зертханалық және семинар сабақтарын, емтихан және т.б.). Тәртіпті бұзбау керек (сабаққа міндетті түрде келу және қатысу, кешікпеу). Топта оқу және әлеуметтік тұрғыдан өзара іс</w:t>
            </w:r>
            <w:r w:rsidRPr="005D5263">
              <w:rPr>
                <w:lang w:val="kk-KZ"/>
              </w:rPr>
              <w:t>-</w:t>
            </w:r>
            <w:r>
              <w:rPr>
                <w:lang w:val="kk-KZ"/>
              </w:rPr>
              <w:t>әрекет пен қарым</w:t>
            </w:r>
            <w:r w:rsidRPr="005D5263">
              <w:rPr>
                <w:lang w:val="kk-KZ"/>
              </w:rPr>
              <w:t>-</w:t>
            </w:r>
            <w:r>
              <w:rPr>
                <w:lang w:val="kk-KZ"/>
              </w:rPr>
              <w:t xml:space="preserve">қатынасқа дайын болу. </w:t>
            </w:r>
          </w:p>
          <w:p w:rsidR="003A1E08" w:rsidRPr="005D5263" w:rsidRDefault="003A1E08" w:rsidP="003A1E08">
            <w:pPr>
              <w:jc w:val="both"/>
              <w:rPr>
                <w:lang w:val="kk-KZ"/>
              </w:rPr>
            </w:pPr>
            <w:r w:rsidRPr="005D5263">
              <w:rPr>
                <w:lang w:val="kk-KZ"/>
              </w:rPr>
              <w:t xml:space="preserve">Бағалау кезінде студенттердің сабақтағы белсенділігі мен сабаққа қатысуы ескеріледі.  </w:t>
            </w:r>
          </w:p>
          <w:p w:rsidR="003A1E08" w:rsidRPr="005D5263" w:rsidRDefault="003A1E08" w:rsidP="003A1E08">
            <w:pPr>
              <w:jc w:val="both"/>
              <w:rPr>
                <w:lang w:val="kk-KZ"/>
              </w:rPr>
            </w:pPr>
            <w:r>
              <w:rPr>
                <w:lang w:val="kk-KZ"/>
              </w:rPr>
              <w:t>Толерантты болу керек</w:t>
            </w:r>
            <w:r w:rsidRPr="005D5263">
              <w:rPr>
                <w:lang w:val="kk-KZ"/>
              </w:rPr>
              <w:t>, яғ</w:t>
            </w:r>
            <w:r>
              <w:rPr>
                <w:lang w:val="kk-KZ"/>
              </w:rPr>
              <w:t>ни өзгенің пікірін сыйлау қажет</w:t>
            </w:r>
            <w:r w:rsidRPr="005D5263">
              <w:rPr>
                <w:lang w:val="kk-KZ"/>
              </w:rPr>
              <w:t>. Қарсылығыңызды әдепті күйде білдіріңіз. Плагиат және басқа да ә</w:t>
            </w:r>
            <w:r>
              <w:rPr>
                <w:lang w:val="kk-KZ"/>
              </w:rPr>
              <w:t>ділсіздіктерге тыйым салынады. С</w:t>
            </w:r>
            <w:r w:rsidRPr="005D5263">
              <w:rPr>
                <w:lang w:val="kk-KZ"/>
              </w:rPr>
              <w:t>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w:t>
            </w:r>
            <w:r>
              <w:rPr>
                <w:lang w:val="kk-KZ"/>
              </w:rPr>
              <w:t xml:space="preserve">ғаны </w:t>
            </w:r>
            <w:r w:rsidRPr="005D5263">
              <w:rPr>
                <w:lang w:val="kk-KZ"/>
              </w:rPr>
              <w:t xml:space="preserve"> үшін студент «F» қорытынды бағасын алады.  </w:t>
            </w:r>
          </w:p>
        </w:tc>
      </w:tr>
      <w:tr w:rsidR="005726D1" w:rsidRPr="00B67137" w:rsidTr="005726D1">
        <w:tc>
          <w:tcPr>
            <w:tcW w:w="1985" w:type="dxa"/>
            <w:tcBorders>
              <w:top w:val="single" w:sz="4" w:space="0" w:color="000000"/>
              <w:left w:val="single" w:sz="4" w:space="0" w:color="000000"/>
              <w:bottom w:val="single" w:sz="4" w:space="0" w:color="000000"/>
              <w:right w:val="single" w:sz="4" w:space="0" w:color="000000"/>
            </w:tcBorders>
            <w:hideMark/>
          </w:tcPr>
          <w:p w:rsidR="005726D1" w:rsidRDefault="005726D1" w:rsidP="005726D1">
            <w:r>
              <w:rPr>
                <w:lang w:val="kk-KZ"/>
              </w:rPr>
              <w:t>Бағалау және аттестаттау саясаты</w:t>
            </w:r>
          </w:p>
        </w:tc>
        <w:tc>
          <w:tcPr>
            <w:tcW w:w="7938" w:type="dxa"/>
            <w:gridSpan w:val="9"/>
            <w:tcBorders>
              <w:top w:val="single" w:sz="4" w:space="0" w:color="000000"/>
              <w:left w:val="single" w:sz="4" w:space="0" w:color="000000"/>
              <w:bottom w:val="single" w:sz="4" w:space="0" w:color="000000"/>
              <w:right w:val="single" w:sz="4" w:space="0" w:color="000000"/>
            </w:tcBorders>
          </w:tcPr>
          <w:p w:rsidR="005726D1" w:rsidRDefault="005726D1" w:rsidP="005726D1">
            <w:pPr>
              <w:jc w:val="both"/>
              <w:rPr>
                <w:lang w:val="kk-KZ"/>
              </w:rPr>
            </w:pPr>
            <w:r>
              <w:rPr>
                <w:lang w:val="kk-KZ"/>
              </w:rPr>
              <w:t xml:space="preserve">Аудиториядағы жасалған жұмысты бағалау. </w:t>
            </w:r>
          </w:p>
          <w:p w:rsidR="005726D1" w:rsidRDefault="005726D1" w:rsidP="005726D1">
            <w:pPr>
              <w:jc w:val="both"/>
              <w:rPr>
                <w:lang w:val="kk-KZ"/>
              </w:rPr>
            </w:pPr>
            <w:r>
              <w:rPr>
                <w:lang w:val="kk-KZ"/>
              </w:rPr>
              <w:t xml:space="preserve">Үй тапсырмасын орындауды бағалау. </w:t>
            </w:r>
          </w:p>
          <w:p w:rsidR="005726D1" w:rsidRDefault="005726D1" w:rsidP="005726D1">
            <w:pPr>
              <w:jc w:val="both"/>
              <w:rPr>
                <w:lang w:val="kk-KZ"/>
              </w:rPr>
            </w:pPr>
            <w:r>
              <w:rPr>
                <w:lang w:val="kk-KZ"/>
              </w:rPr>
              <w:t xml:space="preserve">Студенттердің өзіндік жұмысын бағалау. </w:t>
            </w:r>
          </w:p>
          <w:p w:rsidR="005726D1" w:rsidRDefault="005726D1" w:rsidP="005726D1">
            <w:pPr>
              <w:jc w:val="both"/>
              <w:rPr>
                <w:lang w:val="kk-KZ"/>
              </w:rPr>
            </w:pPr>
            <w:r>
              <w:rPr>
                <w:lang w:val="kk-KZ"/>
              </w:rPr>
              <w:t xml:space="preserve">Құзыреттердің қалыптасуын бағалау (аралық бақылау және емтихан). Қорытынды бағаны есептеу формуласы: </w:t>
            </w:r>
          </w:p>
          <w:p w:rsidR="00880D9D" w:rsidRDefault="00880D9D" w:rsidP="005726D1">
            <w:pPr>
              <w:jc w:val="both"/>
              <w:rPr>
                <w:lang w:val="kk-KZ"/>
              </w:rPr>
            </w:pPr>
            <w:r>
              <w:rPr>
                <w:lang w:val="kk-KZ"/>
              </w:rPr>
              <w:t>АБ1+АБ2+МТ/3*0,6+Экз*0,4</w:t>
            </w:r>
          </w:p>
          <w:p w:rsidR="005726D1" w:rsidRDefault="005726D1" w:rsidP="005726D1">
            <w:pPr>
              <w:jc w:val="both"/>
              <w:rPr>
                <w:lang w:val="kk-KZ"/>
              </w:rPr>
            </w:pPr>
            <w:r>
              <w:rPr>
                <w:lang w:val="kk-KZ"/>
              </w:rPr>
              <w:t xml:space="preserve">1. СӨЖ семестр бойына үлестіріледі </w:t>
            </w:r>
            <w:r w:rsidRPr="00D32EC9">
              <w:rPr>
                <w:lang w:val="kk-KZ"/>
              </w:rPr>
              <w:t xml:space="preserve">– </w:t>
            </w:r>
            <w:r>
              <w:rPr>
                <w:lang w:val="kk-KZ"/>
              </w:rPr>
              <w:t xml:space="preserve">пән бойынша </w:t>
            </w:r>
            <w:r w:rsidRPr="00F8293B">
              <w:rPr>
                <w:lang w:val="kk-KZ"/>
              </w:rPr>
              <w:t>7</w:t>
            </w:r>
            <w:r>
              <w:rPr>
                <w:lang w:val="kk-KZ"/>
              </w:rPr>
              <w:t xml:space="preserve">тапсырма, курсты қорытынды бағалаудың </w:t>
            </w:r>
            <w:r w:rsidRPr="00F8293B">
              <w:rPr>
                <w:lang w:val="kk-KZ"/>
              </w:rPr>
              <w:t>5</w:t>
            </w:r>
            <w:r>
              <w:rPr>
                <w:lang w:val="kk-KZ"/>
              </w:rPr>
              <w:t xml:space="preserve">0%-ын құрайтын болады. </w:t>
            </w:r>
          </w:p>
          <w:p w:rsidR="005726D1" w:rsidRDefault="005726D1" w:rsidP="005726D1">
            <w:pPr>
              <w:jc w:val="both"/>
              <w:rPr>
                <w:rStyle w:val="shorttext"/>
                <w:lang w:val="kk-KZ"/>
              </w:rPr>
            </w:pPr>
            <w:r w:rsidRPr="00F8293B">
              <w:rPr>
                <w:lang w:val="kk-KZ"/>
              </w:rPr>
              <w:t>2</w:t>
            </w:r>
            <w:r>
              <w:rPr>
                <w:lang w:val="kk-KZ"/>
              </w:rPr>
              <w:t xml:space="preserve">. Уақытында тапсырылмаған СӨЖ бағамы </w:t>
            </w:r>
            <w:r w:rsidRPr="00F8293B">
              <w:rPr>
                <w:rStyle w:val="shorttext"/>
                <w:lang w:val="kk-KZ"/>
              </w:rPr>
              <w:t>50%-</w:t>
            </w:r>
            <w:r>
              <w:rPr>
                <w:rStyle w:val="shorttext"/>
                <w:lang w:val="kk-KZ"/>
              </w:rPr>
              <w:t xml:space="preserve">ға төмендейді. </w:t>
            </w:r>
          </w:p>
          <w:p w:rsidR="005726D1" w:rsidRDefault="005726D1" w:rsidP="005726D1">
            <w:pPr>
              <w:jc w:val="both"/>
              <w:rPr>
                <w:rStyle w:val="shorttext"/>
                <w:lang w:val="kk-KZ"/>
              </w:rPr>
            </w:pPr>
            <w:r w:rsidRPr="00F8293B">
              <w:rPr>
                <w:rStyle w:val="shorttext"/>
                <w:lang w:val="kk-KZ"/>
              </w:rPr>
              <w:t>3</w:t>
            </w:r>
            <w:r>
              <w:rPr>
                <w:rStyle w:val="shorttext"/>
                <w:lang w:val="kk-KZ"/>
              </w:rPr>
              <w:t xml:space="preserve">. СӨЖ тақырыптары емтихан сұрақтарына енеді. </w:t>
            </w:r>
          </w:p>
          <w:p w:rsidR="005726D1" w:rsidRDefault="005726D1" w:rsidP="005726D1">
            <w:pPr>
              <w:jc w:val="both"/>
              <w:rPr>
                <w:rStyle w:val="shorttext"/>
                <w:lang w:val="kk-KZ"/>
              </w:rPr>
            </w:pPr>
            <w:r w:rsidRPr="00F8293B">
              <w:rPr>
                <w:rStyle w:val="shorttext"/>
                <w:lang w:val="kk-KZ"/>
              </w:rPr>
              <w:t>4</w:t>
            </w:r>
            <w:r>
              <w:rPr>
                <w:rStyle w:val="shorttext"/>
                <w:lang w:val="kk-KZ"/>
              </w:rPr>
              <w:t xml:space="preserve">. </w:t>
            </w:r>
            <w:r w:rsidRPr="00F8293B">
              <w:rPr>
                <w:rStyle w:val="shorttext"/>
                <w:lang w:val="kk-KZ"/>
              </w:rPr>
              <w:t xml:space="preserve">1-7 </w:t>
            </w:r>
            <w:r>
              <w:rPr>
                <w:rStyle w:val="shorttext"/>
                <w:lang w:val="kk-KZ"/>
              </w:rPr>
              <w:t xml:space="preserve">апта көлемінде әрқайсысы10балға тең </w:t>
            </w:r>
            <w:r w:rsidRPr="00F8293B">
              <w:rPr>
                <w:rStyle w:val="shorttext"/>
                <w:lang w:val="kk-KZ"/>
              </w:rPr>
              <w:t xml:space="preserve">3 </w:t>
            </w:r>
            <w:r>
              <w:rPr>
                <w:rStyle w:val="shorttext"/>
                <w:lang w:val="kk-KZ"/>
              </w:rPr>
              <w:t xml:space="preserve">СӨЖ тапсырылуы тиіс. Келесі </w:t>
            </w:r>
            <w:r w:rsidRPr="00C028D2">
              <w:rPr>
                <w:rStyle w:val="shorttext"/>
                <w:lang w:val="kk-KZ"/>
              </w:rPr>
              <w:t xml:space="preserve">8-15 </w:t>
            </w:r>
            <w:r>
              <w:rPr>
                <w:rStyle w:val="shorttext"/>
                <w:lang w:val="kk-KZ"/>
              </w:rPr>
              <w:t xml:space="preserve">апта ішінде әрқайсысы </w:t>
            </w:r>
            <w:r w:rsidRPr="00C028D2">
              <w:rPr>
                <w:rStyle w:val="shorttext"/>
                <w:lang w:val="kk-KZ"/>
              </w:rPr>
              <w:t xml:space="preserve">7 </w:t>
            </w:r>
            <w:r>
              <w:rPr>
                <w:rStyle w:val="shorttext"/>
                <w:lang w:val="kk-KZ"/>
              </w:rPr>
              <w:t xml:space="preserve">балдық </w:t>
            </w:r>
            <w:r w:rsidRPr="00C028D2">
              <w:rPr>
                <w:rStyle w:val="shorttext"/>
                <w:lang w:val="kk-KZ"/>
              </w:rPr>
              <w:t xml:space="preserve">4 </w:t>
            </w:r>
            <w:r>
              <w:rPr>
                <w:rStyle w:val="shorttext"/>
                <w:lang w:val="kk-KZ"/>
              </w:rPr>
              <w:t xml:space="preserve">СӨЖ тапсырылады.  </w:t>
            </w:r>
          </w:p>
          <w:p w:rsidR="005726D1" w:rsidRDefault="005726D1" w:rsidP="005726D1">
            <w:pPr>
              <w:jc w:val="both"/>
              <w:rPr>
                <w:rStyle w:val="shorttext"/>
                <w:lang w:val="kk-KZ"/>
              </w:rPr>
            </w:pPr>
            <w:r w:rsidRPr="00F8293B">
              <w:rPr>
                <w:rStyle w:val="shorttext"/>
                <w:lang w:val="kk-KZ"/>
              </w:rPr>
              <w:lastRenderedPageBreak/>
              <w:t>5</w:t>
            </w:r>
            <w:r>
              <w:rPr>
                <w:rStyle w:val="shorttext"/>
                <w:lang w:val="kk-KZ"/>
              </w:rPr>
              <w:t xml:space="preserve">. Әрбір семинар сабағында шығарылған есепке сәйкес максимум 8балға дейін алуға болады. </w:t>
            </w:r>
          </w:p>
          <w:p w:rsidR="005726D1" w:rsidRDefault="005726D1" w:rsidP="005726D1">
            <w:pPr>
              <w:jc w:val="both"/>
              <w:rPr>
                <w:rStyle w:val="shorttext"/>
                <w:lang w:val="kk-KZ"/>
              </w:rPr>
            </w:pPr>
            <w:r w:rsidRPr="00F8293B">
              <w:rPr>
                <w:rStyle w:val="shorttext"/>
                <w:lang w:val="kk-KZ"/>
              </w:rPr>
              <w:t>6</w:t>
            </w:r>
            <w:r>
              <w:rPr>
                <w:rStyle w:val="shorttext"/>
                <w:lang w:val="kk-KZ"/>
              </w:rPr>
              <w:t xml:space="preserve">. Әрбір аралық бақылауда өткен тақырыптарды қорытындылау мақсатында </w:t>
            </w:r>
            <w:r w:rsidRPr="00F8293B">
              <w:rPr>
                <w:rStyle w:val="shorttext"/>
                <w:lang w:val="kk-KZ"/>
              </w:rPr>
              <w:t xml:space="preserve">12 </w:t>
            </w:r>
            <w:r>
              <w:rPr>
                <w:rStyle w:val="shorttext"/>
                <w:lang w:val="kk-KZ"/>
              </w:rPr>
              <w:t xml:space="preserve">балдық бақылау жұмысы тапсырылады. </w:t>
            </w:r>
          </w:p>
          <w:p w:rsidR="005726D1" w:rsidRDefault="005726D1" w:rsidP="005726D1">
            <w:pPr>
              <w:jc w:val="both"/>
              <w:rPr>
                <w:bCs/>
                <w:lang w:val="kk-KZ"/>
              </w:rPr>
            </w:pPr>
            <w:r w:rsidRPr="00F8293B">
              <w:rPr>
                <w:rStyle w:val="shorttext"/>
                <w:lang w:val="kk-KZ"/>
              </w:rPr>
              <w:t>7</w:t>
            </w:r>
            <w:r>
              <w:rPr>
                <w:rStyle w:val="shorttext"/>
                <w:lang w:val="kk-KZ"/>
              </w:rPr>
              <w:t xml:space="preserve">. </w:t>
            </w:r>
            <w:r w:rsidRPr="00F8293B">
              <w:rPr>
                <w:bCs/>
                <w:lang w:val="kk-KZ"/>
              </w:rPr>
              <w:t>Midterm Exam</w:t>
            </w:r>
            <w:r>
              <w:rPr>
                <w:bCs/>
                <w:lang w:val="kk-KZ"/>
              </w:rPr>
              <w:t xml:space="preserve"> дәріс және семинар сабақтарының, сонымен қатар СӨЖ тақырыптары бойынша билет түрінде тапсырылады. Әрбір билетте әрқайсысы </w:t>
            </w:r>
            <w:r w:rsidRPr="00C028D2">
              <w:rPr>
                <w:bCs/>
                <w:lang w:val="kk-KZ"/>
              </w:rPr>
              <w:t xml:space="preserve">20 </w:t>
            </w:r>
            <w:r>
              <w:rPr>
                <w:bCs/>
                <w:lang w:val="kk-KZ"/>
              </w:rPr>
              <w:t xml:space="preserve">балдық </w:t>
            </w:r>
            <w:r w:rsidRPr="00C028D2">
              <w:rPr>
                <w:bCs/>
                <w:lang w:val="kk-KZ"/>
              </w:rPr>
              <w:t xml:space="preserve">5 </w:t>
            </w:r>
            <w:r>
              <w:rPr>
                <w:bCs/>
                <w:lang w:val="kk-KZ"/>
              </w:rPr>
              <w:t xml:space="preserve">сұрақтан болады. </w:t>
            </w:r>
          </w:p>
          <w:p w:rsidR="005726D1" w:rsidRPr="00F8293B" w:rsidRDefault="005726D1" w:rsidP="005726D1">
            <w:pPr>
              <w:jc w:val="both"/>
              <w:rPr>
                <w:lang w:val="kk-KZ"/>
              </w:rPr>
            </w:pPr>
            <w:r w:rsidRPr="00F8293B">
              <w:rPr>
                <w:bCs/>
                <w:lang w:val="kk-KZ"/>
              </w:rPr>
              <w:t>8</w:t>
            </w:r>
            <w:r>
              <w:rPr>
                <w:bCs/>
                <w:lang w:val="kk-KZ"/>
              </w:rPr>
              <w:t xml:space="preserve">. Семинар сабақтары шығарылған есеп саны мен студенттердің сабаққа белсенділігіне сәйкес қорытындыланады. </w:t>
            </w:r>
          </w:p>
        </w:tc>
      </w:tr>
    </w:tbl>
    <w:p w:rsidR="001D1C88" w:rsidRPr="005726D1" w:rsidRDefault="001D1C88" w:rsidP="001D1C88">
      <w:pPr>
        <w:jc w:val="right"/>
        <w:rPr>
          <w:lang w:val="kk-KZ"/>
        </w:rPr>
      </w:pPr>
    </w:p>
    <w:p w:rsidR="001D1C88" w:rsidRPr="009D45B1" w:rsidRDefault="001D1C88" w:rsidP="001D1C88">
      <w:pPr>
        <w:jc w:val="center"/>
        <w:rPr>
          <w:b/>
          <w:lang w:val="kk-KZ"/>
        </w:rPr>
      </w:pPr>
      <w:r>
        <w:rPr>
          <w:b/>
          <w:lang w:val="kk-KZ"/>
        </w:rPr>
        <w:t xml:space="preserve">Оқу курсының мазмұнын </w:t>
      </w:r>
      <w:r w:rsidRPr="009D45B1">
        <w:rPr>
          <w:b/>
          <w:lang w:val="kk-KZ"/>
        </w:rPr>
        <w:t>іске асыру күнтізбе</w:t>
      </w:r>
      <w:r>
        <w:rPr>
          <w:b/>
          <w:lang w:val="kk-KZ"/>
        </w:rPr>
        <w:t>сі</w:t>
      </w:r>
      <w:r w:rsidRPr="009D45B1">
        <w:rPr>
          <w:b/>
          <w:lang w:val="kk-KZ"/>
        </w:rPr>
        <w:t>:</w:t>
      </w:r>
    </w:p>
    <w:tbl>
      <w:tblPr>
        <w:tblW w:w="992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389"/>
        <w:gridCol w:w="6550"/>
        <w:gridCol w:w="963"/>
        <w:gridCol w:w="1021"/>
      </w:tblGrid>
      <w:tr w:rsidR="005726D1" w:rsidRPr="00EA46A0" w:rsidTr="005726D1">
        <w:trPr>
          <w:trHeight w:val="215"/>
        </w:trPr>
        <w:tc>
          <w:tcPr>
            <w:tcW w:w="1389" w:type="dxa"/>
            <w:vMerge w:val="restart"/>
            <w:tcBorders>
              <w:top w:val="single" w:sz="4" w:space="0" w:color="000000"/>
              <w:left w:val="single" w:sz="4" w:space="0" w:color="000000"/>
              <w:right w:val="single" w:sz="4" w:space="0" w:color="000000"/>
            </w:tcBorders>
          </w:tcPr>
          <w:p w:rsidR="005726D1" w:rsidRPr="00FE2292" w:rsidRDefault="005726D1" w:rsidP="00244FDD">
            <w:pPr>
              <w:pStyle w:val="11"/>
              <w:tabs>
                <w:tab w:val="left" w:pos="426"/>
              </w:tabs>
              <w:autoSpaceDE w:val="0"/>
              <w:autoSpaceDN w:val="0"/>
              <w:adjustRightInd w:val="0"/>
              <w:spacing w:after="0" w:line="240" w:lineRule="auto"/>
              <w:ind w:left="0"/>
              <w:jc w:val="both"/>
              <w:rPr>
                <w:rStyle w:val="shorttext"/>
                <w:b/>
                <w:bCs/>
                <w:sz w:val="24"/>
                <w:szCs w:val="24"/>
                <w:lang w:val="kk-KZ"/>
              </w:rPr>
            </w:pPr>
            <w:r w:rsidRPr="00EA46A0">
              <w:rPr>
                <w:rFonts w:ascii="Times New Roman" w:hAnsi="Times New Roman" w:cs="Times New Roman"/>
                <w:b/>
                <w:sz w:val="24"/>
                <w:szCs w:val="24"/>
                <w:lang w:val="kk-KZ"/>
              </w:rPr>
              <w:t xml:space="preserve">Оқу курсының мазмұнын жүзеге асыру күнтізбесі (кестесі) </w:t>
            </w:r>
          </w:p>
        </w:tc>
        <w:tc>
          <w:tcPr>
            <w:tcW w:w="6550" w:type="dxa"/>
            <w:tcBorders>
              <w:top w:val="single" w:sz="4" w:space="0" w:color="000000"/>
              <w:left w:val="single" w:sz="4" w:space="0" w:color="000000"/>
              <w:bottom w:val="single" w:sz="4" w:space="0" w:color="000000"/>
            </w:tcBorders>
          </w:tcPr>
          <w:p w:rsidR="005726D1" w:rsidRPr="00EA46A0" w:rsidRDefault="005726D1" w:rsidP="00244FDD">
            <w:pPr>
              <w:tabs>
                <w:tab w:val="left" w:pos="426"/>
              </w:tabs>
              <w:autoSpaceDE w:val="0"/>
              <w:autoSpaceDN w:val="0"/>
              <w:adjustRightInd w:val="0"/>
              <w:jc w:val="center"/>
              <w:rPr>
                <w:b/>
                <w:lang w:val="kk-KZ"/>
              </w:rPr>
            </w:pPr>
            <w:r w:rsidRPr="00EA46A0">
              <w:rPr>
                <w:b/>
                <w:lang w:val="kk-KZ"/>
              </w:rPr>
              <w:t>Дәріс тақырыптарының атауы</w:t>
            </w:r>
          </w:p>
        </w:tc>
        <w:tc>
          <w:tcPr>
            <w:tcW w:w="963" w:type="dxa"/>
            <w:tcBorders>
              <w:top w:val="single" w:sz="4" w:space="0" w:color="000000"/>
              <w:left w:val="single" w:sz="4" w:space="0" w:color="000000"/>
            </w:tcBorders>
          </w:tcPr>
          <w:p w:rsidR="005726D1" w:rsidRPr="00E753B2" w:rsidRDefault="005726D1" w:rsidP="00244FDD">
            <w:pPr>
              <w:tabs>
                <w:tab w:val="left" w:pos="426"/>
              </w:tabs>
              <w:autoSpaceDE w:val="0"/>
              <w:autoSpaceDN w:val="0"/>
              <w:adjustRightInd w:val="0"/>
              <w:jc w:val="center"/>
              <w:rPr>
                <w:lang w:val="kk-KZ"/>
              </w:rPr>
            </w:pPr>
            <w:r>
              <w:rPr>
                <w:b/>
                <w:lang w:val="kk-KZ"/>
              </w:rPr>
              <w:t>Сағат саны</w:t>
            </w:r>
          </w:p>
        </w:tc>
        <w:tc>
          <w:tcPr>
            <w:tcW w:w="1021" w:type="dxa"/>
            <w:tcBorders>
              <w:top w:val="single" w:sz="4" w:space="0" w:color="000000"/>
              <w:left w:val="single" w:sz="4" w:space="0" w:color="000000"/>
            </w:tcBorders>
          </w:tcPr>
          <w:p w:rsidR="005726D1" w:rsidRPr="00E753B2" w:rsidRDefault="005726D1" w:rsidP="00244FDD">
            <w:pPr>
              <w:tabs>
                <w:tab w:val="left" w:pos="426"/>
              </w:tabs>
              <w:autoSpaceDE w:val="0"/>
              <w:autoSpaceDN w:val="0"/>
              <w:adjustRightInd w:val="0"/>
              <w:jc w:val="center"/>
              <w:rPr>
                <w:b/>
                <w:lang w:val="kk-KZ"/>
              </w:rPr>
            </w:pPr>
            <w:r>
              <w:rPr>
                <w:b/>
                <w:lang w:val="kk-KZ"/>
              </w:rPr>
              <w:t>Максималды балл</w:t>
            </w:r>
          </w:p>
        </w:tc>
      </w:tr>
      <w:tr w:rsidR="005726D1" w:rsidRPr="00EA46A0" w:rsidTr="005726D1">
        <w:trPr>
          <w:trHeight w:val="215"/>
        </w:trPr>
        <w:tc>
          <w:tcPr>
            <w:tcW w:w="1389" w:type="dxa"/>
            <w:vMerge/>
            <w:tcBorders>
              <w:left w:val="single" w:sz="4" w:space="0" w:color="000000"/>
              <w:right w:val="single" w:sz="4" w:space="0" w:color="000000"/>
            </w:tcBorders>
          </w:tcPr>
          <w:p w:rsidR="005726D1" w:rsidRPr="00EA46A0" w:rsidRDefault="005726D1" w:rsidP="00244FDD">
            <w:pPr>
              <w:pStyle w:val="11"/>
              <w:tabs>
                <w:tab w:val="left" w:pos="426"/>
              </w:tabs>
              <w:autoSpaceDE w:val="0"/>
              <w:autoSpaceDN w:val="0"/>
              <w:adjustRightInd w:val="0"/>
              <w:spacing w:after="0" w:line="240" w:lineRule="auto"/>
              <w:ind w:left="0"/>
              <w:jc w:val="both"/>
              <w:rPr>
                <w:rFonts w:ascii="Times New Roman" w:hAnsi="Times New Roman" w:cs="Times New Roman"/>
                <w:b/>
                <w:sz w:val="24"/>
                <w:szCs w:val="24"/>
                <w:lang w:val="kk-KZ"/>
              </w:rPr>
            </w:pPr>
          </w:p>
        </w:tc>
        <w:tc>
          <w:tcPr>
            <w:tcW w:w="6550" w:type="dxa"/>
            <w:tcBorders>
              <w:top w:val="single" w:sz="4" w:space="0" w:color="000000"/>
              <w:left w:val="single" w:sz="4" w:space="0" w:color="000000"/>
              <w:bottom w:val="single" w:sz="4" w:space="0" w:color="000000"/>
            </w:tcBorders>
          </w:tcPr>
          <w:p w:rsidR="005726D1" w:rsidRPr="00EA46A0" w:rsidRDefault="005726D1" w:rsidP="00244FDD">
            <w:pPr>
              <w:jc w:val="both"/>
              <w:rPr>
                <w:i/>
                <w:lang w:val="kk-KZ"/>
              </w:rPr>
            </w:pPr>
            <w:r w:rsidRPr="00EA46A0">
              <w:rPr>
                <w:i/>
                <w:lang w:val="kk-KZ"/>
              </w:rPr>
              <w:t>1 дәріс</w:t>
            </w:r>
          </w:p>
          <w:p w:rsidR="005726D1" w:rsidRPr="00EA46A0" w:rsidRDefault="005726D1" w:rsidP="00244FDD">
            <w:pPr>
              <w:jc w:val="both"/>
              <w:rPr>
                <w:lang w:val="kk-KZ"/>
              </w:rPr>
            </w:pPr>
            <w:r w:rsidRPr="00EA46A0">
              <w:rPr>
                <w:lang w:val="kk-KZ"/>
              </w:rPr>
              <w:t>Жану және оның түрлері. Жану реакцияларының химиялық кинетикасы. Химиялық тепе-теңдік. Стехиометрия коэффициенттері.</w:t>
            </w:r>
          </w:p>
        </w:tc>
        <w:tc>
          <w:tcPr>
            <w:tcW w:w="963" w:type="dxa"/>
            <w:tcBorders>
              <w:left w:val="single" w:sz="4" w:space="0" w:color="000000"/>
            </w:tcBorders>
          </w:tcPr>
          <w:p w:rsidR="005726D1" w:rsidRDefault="005726D1" w:rsidP="00244FDD">
            <w:pPr>
              <w:tabs>
                <w:tab w:val="left" w:pos="426"/>
              </w:tabs>
              <w:autoSpaceDE w:val="0"/>
              <w:autoSpaceDN w:val="0"/>
              <w:adjustRightInd w:val="0"/>
              <w:jc w:val="center"/>
              <w:rPr>
                <w:lang w:val="kk-KZ"/>
              </w:rPr>
            </w:pPr>
            <w:r>
              <w:rPr>
                <w:lang w:val="kk-KZ"/>
              </w:rPr>
              <w:t>1</w:t>
            </w:r>
          </w:p>
          <w:p w:rsidR="005726D1" w:rsidRPr="00F419F5" w:rsidRDefault="005726D1" w:rsidP="00244FDD">
            <w:pPr>
              <w:rPr>
                <w:lang w:val="kk-KZ"/>
              </w:rPr>
            </w:pPr>
          </w:p>
        </w:tc>
        <w:tc>
          <w:tcPr>
            <w:tcW w:w="1021" w:type="dxa"/>
            <w:tcBorders>
              <w:left w:val="single" w:sz="4" w:space="0" w:color="000000"/>
            </w:tcBorders>
          </w:tcPr>
          <w:p w:rsidR="005726D1" w:rsidRPr="00764D31" w:rsidRDefault="005726D1" w:rsidP="00244FDD">
            <w:pPr>
              <w:tabs>
                <w:tab w:val="left" w:pos="426"/>
              </w:tabs>
              <w:autoSpaceDE w:val="0"/>
              <w:autoSpaceDN w:val="0"/>
              <w:adjustRightInd w:val="0"/>
              <w:jc w:val="center"/>
              <w:rPr>
                <w:lang w:val="kk-KZ"/>
              </w:rPr>
            </w:pPr>
          </w:p>
        </w:tc>
      </w:tr>
      <w:tr w:rsidR="005726D1" w:rsidRPr="00EA46A0" w:rsidTr="005726D1">
        <w:trPr>
          <w:trHeight w:val="215"/>
        </w:trPr>
        <w:tc>
          <w:tcPr>
            <w:tcW w:w="1389" w:type="dxa"/>
            <w:vMerge/>
            <w:tcBorders>
              <w:left w:val="single" w:sz="4" w:space="0" w:color="000000"/>
              <w:right w:val="single" w:sz="4" w:space="0" w:color="000000"/>
            </w:tcBorders>
          </w:tcPr>
          <w:p w:rsidR="005726D1" w:rsidRPr="00EA46A0" w:rsidRDefault="005726D1" w:rsidP="00244FDD">
            <w:pPr>
              <w:pStyle w:val="11"/>
              <w:tabs>
                <w:tab w:val="left" w:pos="426"/>
              </w:tabs>
              <w:autoSpaceDE w:val="0"/>
              <w:autoSpaceDN w:val="0"/>
              <w:adjustRightInd w:val="0"/>
              <w:spacing w:after="0" w:line="240" w:lineRule="auto"/>
              <w:ind w:left="0"/>
              <w:jc w:val="both"/>
              <w:rPr>
                <w:rFonts w:ascii="Times New Roman" w:hAnsi="Times New Roman" w:cs="Times New Roman"/>
                <w:b/>
                <w:sz w:val="24"/>
                <w:szCs w:val="24"/>
                <w:lang w:val="kk-KZ"/>
              </w:rPr>
            </w:pPr>
          </w:p>
        </w:tc>
        <w:tc>
          <w:tcPr>
            <w:tcW w:w="6550" w:type="dxa"/>
            <w:tcBorders>
              <w:top w:val="single" w:sz="4" w:space="0" w:color="000000"/>
              <w:left w:val="single" w:sz="4" w:space="0" w:color="000000"/>
              <w:bottom w:val="single" w:sz="4" w:space="0" w:color="000000"/>
            </w:tcBorders>
          </w:tcPr>
          <w:p w:rsidR="005726D1" w:rsidRPr="00EA46A0" w:rsidRDefault="005726D1" w:rsidP="00244FDD">
            <w:pPr>
              <w:jc w:val="both"/>
              <w:rPr>
                <w:i/>
                <w:lang w:val="kk-KZ"/>
              </w:rPr>
            </w:pPr>
            <w:r w:rsidRPr="00EA46A0">
              <w:rPr>
                <w:i/>
                <w:lang w:val="kk-KZ"/>
              </w:rPr>
              <w:t>1 семинар сабағы</w:t>
            </w:r>
          </w:p>
          <w:p w:rsidR="005726D1" w:rsidRPr="00EA46A0" w:rsidRDefault="005726D1" w:rsidP="00244FDD">
            <w:pPr>
              <w:jc w:val="both"/>
              <w:rPr>
                <w:lang w:val="kk-KZ"/>
              </w:rPr>
            </w:pPr>
            <w:r w:rsidRPr="00EA46A0">
              <w:rPr>
                <w:lang w:val="kk-KZ"/>
              </w:rPr>
              <w:t xml:space="preserve">Стехиометрия коэффициенттерін, реакцияның жылулық эффектін Менделеев өрнегі бойынша метанның жануы үшін есептеу. </w:t>
            </w:r>
          </w:p>
        </w:tc>
        <w:tc>
          <w:tcPr>
            <w:tcW w:w="963" w:type="dxa"/>
            <w:tcBorders>
              <w:left w:val="single" w:sz="4" w:space="0" w:color="000000"/>
            </w:tcBorders>
          </w:tcPr>
          <w:p w:rsidR="005726D1" w:rsidRPr="00A073BD" w:rsidRDefault="005726D1" w:rsidP="00244FDD">
            <w:pPr>
              <w:tabs>
                <w:tab w:val="left" w:pos="426"/>
              </w:tabs>
              <w:autoSpaceDE w:val="0"/>
              <w:autoSpaceDN w:val="0"/>
              <w:adjustRightInd w:val="0"/>
              <w:jc w:val="center"/>
              <w:rPr>
                <w:lang w:val="kk-KZ"/>
              </w:rPr>
            </w:pPr>
            <w:r>
              <w:rPr>
                <w:lang w:val="kk-KZ"/>
              </w:rPr>
              <w:t>1</w:t>
            </w:r>
          </w:p>
        </w:tc>
        <w:tc>
          <w:tcPr>
            <w:tcW w:w="1021" w:type="dxa"/>
            <w:tcBorders>
              <w:left w:val="single" w:sz="4" w:space="0" w:color="000000"/>
            </w:tcBorders>
          </w:tcPr>
          <w:p w:rsidR="005726D1" w:rsidRPr="00764D31" w:rsidRDefault="00783FA8" w:rsidP="00244FDD">
            <w:pPr>
              <w:tabs>
                <w:tab w:val="left" w:pos="426"/>
              </w:tabs>
              <w:autoSpaceDE w:val="0"/>
              <w:autoSpaceDN w:val="0"/>
              <w:adjustRightInd w:val="0"/>
              <w:jc w:val="center"/>
              <w:rPr>
                <w:lang w:val="kk-KZ"/>
              </w:rPr>
            </w:pPr>
            <w:r>
              <w:rPr>
                <w:lang w:val="kk-KZ"/>
              </w:rPr>
              <w:t>4</w:t>
            </w:r>
          </w:p>
        </w:tc>
      </w:tr>
      <w:tr w:rsidR="005726D1" w:rsidRPr="00EA46A0" w:rsidTr="005726D1">
        <w:trPr>
          <w:trHeight w:val="215"/>
        </w:trPr>
        <w:tc>
          <w:tcPr>
            <w:tcW w:w="1389" w:type="dxa"/>
            <w:vMerge/>
            <w:tcBorders>
              <w:left w:val="single" w:sz="4" w:space="0" w:color="000000"/>
              <w:right w:val="single" w:sz="4" w:space="0" w:color="000000"/>
            </w:tcBorders>
          </w:tcPr>
          <w:p w:rsidR="005726D1" w:rsidRPr="00EA46A0" w:rsidRDefault="005726D1" w:rsidP="00244FDD">
            <w:pPr>
              <w:pStyle w:val="11"/>
              <w:tabs>
                <w:tab w:val="left" w:pos="426"/>
              </w:tabs>
              <w:autoSpaceDE w:val="0"/>
              <w:autoSpaceDN w:val="0"/>
              <w:adjustRightInd w:val="0"/>
              <w:spacing w:after="0" w:line="240" w:lineRule="auto"/>
              <w:ind w:left="0"/>
              <w:jc w:val="both"/>
              <w:rPr>
                <w:rFonts w:ascii="Times New Roman" w:hAnsi="Times New Roman" w:cs="Times New Roman"/>
                <w:b/>
                <w:sz w:val="24"/>
                <w:szCs w:val="24"/>
                <w:lang w:val="kk-KZ"/>
              </w:rPr>
            </w:pPr>
          </w:p>
        </w:tc>
        <w:tc>
          <w:tcPr>
            <w:tcW w:w="6550" w:type="dxa"/>
            <w:tcBorders>
              <w:top w:val="single" w:sz="4" w:space="0" w:color="000000"/>
              <w:left w:val="single" w:sz="4" w:space="0" w:color="000000"/>
              <w:bottom w:val="single" w:sz="4" w:space="0" w:color="000000"/>
            </w:tcBorders>
          </w:tcPr>
          <w:p w:rsidR="005726D1" w:rsidRPr="00EA46A0" w:rsidRDefault="005726D1" w:rsidP="00244FDD">
            <w:pPr>
              <w:jc w:val="both"/>
              <w:rPr>
                <w:i/>
                <w:lang w:val="kk-KZ"/>
              </w:rPr>
            </w:pPr>
            <w:r w:rsidRPr="00EA46A0">
              <w:rPr>
                <w:i/>
                <w:lang w:val="kk-KZ"/>
              </w:rPr>
              <w:t>1 зертханалық сабақ</w:t>
            </w:r>
          </w:p>
          <w:p w:rsidR="005726D1" w:rsidRPr="00EA46A0" w:rsidRDefault="005726D1" w:rsidP="00244FDD">
            <w:pPr>
              <w:jc w:val="both"/>
              <w:rPr>
                <w:i/>
                <w:lang w:val="kk-KZ"/>
              </w:rPr>
            </w:pPr>
            <w:r w:rsidRPr="00EA46A0">
              <w:rPr>
                <w:lang w:val="kk-KZ"/>
              </w:rPr>
              <w:t>Жану процестерінің материалдық және жылулық балансы. Заттардың жануына жұмсалатын ауа мөлшерін есептеу.</w:t>
            </w:r>
          </w:p>
        </w:tc>
        <w:tc>
          <w:tcPr>
            <w:tcW w:w="963" w:type="dxa"/>
            <w:tcBorders>
              <w:left w:val="single" w:sz="4" w:space="0" w:color="000000"/>
            </w:tcBorders>
          </w:tcPr>
          <w:p w:rsidR="005726D1" w:rsidRPr="00CE4E56" w:rsidRDefault="005726D1" w:rsidP="00244FDD">
            <w:pPr>
              <w:tabs>
                <w:tab w:val="left" w:pos="426"/>
              </w:tabs>
              <w:autoSpaceDE w:val="0"/>
              <w:autoSpaceDN w:val="0"/>
              <w:adjustRightInd w:val="0"/>
              <w:jc w:val="center"/>
              <w:rPr>
                <w:lang w:val="kk-KZ"/>
              </w:rPr>
            </w:pPr>
            <w:r>
              <w:rPr>
                <w:lang w:val="kk-KZ"/>
              </w:rPr>
              <w:t>1</w:t>
            </w:r>
          </w:p>
        </w:tc>
        <w:tc>
          <w:tcPr>
            <w:tcW w:w="1021" w:type="dxa"/>
            <w:tcBorders>
              <w:left w:val="single" w:sz="4" w:space="0" w:color="000000"/>
            </w:tcBorders>
          </w:tcPr>
          <w:p w:rsidR="005726D1" w:rsidRPr="00E753B2" w:rsidRDefault="00783FA8" w:rsidP="00244FDD">
            <w:pPr>
              <w:tabs>
                <w:tab w:val="left" w:pos="426"/>
              </w:tabs>
              <w:autoSpaceDE w:val="0"/>
              <w:autoSpaceDN w:val="0"/>
              <w:adjustRightInd w:val="0"/>
              <w:jc w:val="center"/>
            </w:pPr>
            <w:r>
              <w:t>5</w:t>
            </w:r>
          </w:p>
        </w:tc>
      </w:tr>
      <w:tr w:rsidR="005726D1" w:rsidRPr="00EA46A0" w:rsidTr="005726D1">
        <w:trPr>
          <w:trHeight w:val="215"/>
        </w:trPr>
        <w:tc>
          <w:tcPr>
            <w:tcW w:w="1389" w:type="dxa"/>
            <w:vMerge/>
            <w:tcBorders>
              <w:left w:val="single" w:sz="4" w:space="0" w:color="000000"/>
              <w:right w:val="single" w:sz="4" w:space="0" w:color="000000"/>
            </w:tcBorders>
          </w:tcPr>
          <w:p w:rsidR="005726D1" w:rsidRPr="00EA46A0" w:rsidRDefault="005726D1" w:rsidP="00244FDD">
            <w:pPr>
              <w:pStyle w:val="11"/>
              <w:tabs>
                <w:tab w:val="left" w:pos="426"/>
              </w:tabs>
              <w:autoSpaceDE w:val="0"/>
              <w:autoSpaceDN w:val="0"/>
              <w:adjustRightInd w:val="0"/>
              <w:spacing w:after="0" w:line="240" w:lineRule="auto"/>
              <w:ind w:left="0"/>
              <w:jc w:val="both"/>
              <w:rPr>
                <w:rFonts w:ascii="Times New Roman" w:hAnsi="Times New Roman" w:cs="Times New Roman"/>
                <w:b/>
                <w:sz w:val="24"/>
                <w:szCs w:val="24"/>
                <w:lang w:val="kk-KZ"/>
              </w:rPr>
            </w:pPr>
          </w:p>
        </w:tc>
        <w:tc>
          <w:tcPr>
            <w:tcW w:w="6550" w:type="dxa"/>
            <w:tcBorders>
              <w:top w:val="single" w:sz="4" w:space="0" w:color="000000"/>
              <w:left w:val="single" w:sz="4" w:space="0" w:color="000000"/>
              <w:bottom w:val="single" w:sz="4" w:space="0" w:color="000000"/>
            </w:tcBorders>
          </w:tcPr>
          <w:p w:rsidR="005726D1" w:rsidRPr="00EA46A0" w:rsidRDefault="005726D1" w:rsidP="00244FDD">
            <w:pPr>
              <w:jc w:val="both"/>
              <w:rPr>
                <w:i/>
                <w:lang w:val="kk-KZ"/>
              </w:rPr>
            </w:pPr>
            <w:r w:rsidRPr="00EA46A0">
              <w:rPr>
                <w:i/>
                <w:lang w:val="kk-KZ"/>
              </w:rPr>
              <w:t>1 СОӨЖ</w:t>
            </w:r>
          </w:p>
          <w:p w:rsidR="005726D1" w:rsidRPr="00EA46A0" w:rsidRDefault="005726D1" w:rsidP="00244FDD">
            <w:pPr>
              <w:jc w:val="both"/>
              <w:rPr>
                <w:lang w:val="kk-KZ"/>
              </w:rPr>
            </w:pPr>
            <w:r w:rsidRPr="00EA46A0">
              <w:rPr>
                <w:lang w:val="kk-KZ"/>
              </w:rPr>
              <w:t>Көмірсутек құрамдас сұйық отындардың жану заңдылықтары мен реакциялары. Жану реакциясының тізбектік механизмі.</w:t>
            </w:r>
          </w:p>
        </w:tc>
        <w:tc>
          <w:tcPr>
            <w:tcW w:w="963" w:type="dxa"/>
            <w:tcBorders>
              <w:left w:val="single" w:sz="4" w:space="0" w:color="000000"/>
            </w:tcBorders>
          </w:tcPr>
          <w:p w:rsidR="005726D1" w:rsidRDefault="005726D1" w:rsidP="00244FDD">
            <w:pPr>
              <w:jc w:val="center"/>
            </w:pPr>
            <w:r w:rsidRPr="00ED722C">
              <w:rPr>
                <w:lang w:val="kk-KZ"/>
              </w:rPr>
              <w:t>1</w:t>
            </w:r>
          </w:p>
        </w:tc>
        <w:tc>
          <w:tcPr>
            <w:tcW w:w="1021" w:type="dxa"/>
            <w:tcBorders>
              <w:left w:val="single" w:sz="4" w:space="0" w:color="000000"/>
            </w:tcBorders>
          </w:tcPr>
          <w:p w:rsidR="005726D1" w:rsidRPr="00764D31" w:rsidRDefault="00783FA8" w:rsidP="00244FDD">
            <w:pPr>
              <w:tabs>
                <w:tab w:val="left" w:pos="426"/>
              </w:tabs>
              <w:autoSpaceDE w:val="0"/>
              <w:autoSpaceDN w:val="0"/>
              <w:adjustRightInd w:val="0"/>
              <w:jc w:val="center"/>
              <w:rPr>
                <w:lang w:val="kk-KZ"/>
              </w:rPr>
            </w:pPr>
            <w:r>
              <w:rPr>
                <w:lang w:val="kk-KZ"/>
              </w:rPr>
              <w:t>10</w:t>
            </w:r>
          </w:p>
        </w:tc>
      </w:tr>
      <w:tr w:rsidR="005726D1" w:rsidRPr="00EA46A0" w:rsidTr="005726D1">
        <w:trPr>
          <w:trHeight w:val="215"/>
        </w:trPr>
        <w:tc>
          <w:tcPr>
            <w:tcW w:w="1389" w:type="dxa"/>
            <w:vMerge/>
            <w:tcBorders>
              <w:left w:val="single" w:sz="4" w:space="0" w:color="000000"/>
              <w:right w:val="single" w:sz="4" w:space="0" w:color="000000"/>
            </w:tcBorders>
          </w:tcPr>
          <w:p w:rsidR="005726D1" w:rsidRPr="00EA46A0" w:rsidRDefault="005726D1" w:rsidP="00244FDD">
            <w:pPr>
              <w:pStyle w:val="11"/>
              <w:tabs>
                <w:tab w:val="left" w:pos="426"/>
              </w:tabs>
              <w:autoSpaceDE w:val="0"/>
              <w:autoSpaceDN w:val="0"/>
              <w:adjustRightInd w:val="0"/>
              <w:spacing w:after="0" w:line="240" w:lineRule="auto"/>
              <w:ind w:left="0"/>
              <w:jc w:val="both"/>
              <w:rPr>
                <w:rFonts w:ascii="Times New Roman" w:hAnsi="Times New Roman" w:cs="Times New Roman"/>
                <w:b/>
                <w:sz w:val="24"/>
                <w:szCs w:val="24"/>
                <w:lang w:val="kk-KZ"/>
              </w:rPr>
            </w:pPr>
          </w:p>
        </w:tc>
        <w:tc>
          <w:tcPr>
            <w:tcW w:w="6550" w:type="dxa"/>
            <w:tcBorders>
              <w:top w:val="single" w:sz="4" w:space="0" w:color="000000"/>
              <w:left w:val="single" w:sz="4" w:space="0" w:color="000000"/>
              <w:bottom w:val="single" w:sz="4" w:space="0" w:color="000000"/>
            </w:tcBorders>
          </w:tcPr>
          <w:p w:rsidR="005726D1" w:rsidRPr="00EA46A0" w:rsidRDefault="005726D1" w:rsidP="00244FDD">
            <w:pPr>
              <w:jc w:val="both"/>
              <w:rPr>
                <w:i/>
                <w:lang w:val="kk-KZ"/>
              </w:rPr>
            </w:pPr>
            <w:r w:rsidRPr="00EA46A0">
              <w:rPr>
                <w:i/>
                <w:lang w:val="kk-KZ"/>
              </w:rPr>
              <w:t>2 дәріс</w:t>
            </w:r>
          </w:p>
          <w:p w:rsidR="005726D1" w:rsidRPr="00EA46A0" w:rsidRDefault="005726D1" w:rsidP="00244FDD">
            <w:pPr>
              <w:jc w:val="both"/>
              <w:rPr>
                <w:lang w:val="kk-KZ"/>
              </w:rPr>
            </w:pPr>
            <w:r w:rsidRPr="00EA46A0">
              <w:rPr>
                <w:lang w:val="kk-KZ"/>
              </w:rPr>
              <w:t>Сұйық отын тамшыларының жануы. Отто циклы.  Дизель циклы. Сұйық отындардың жауының химиялық кинетикасы. Жану реакциясының жылулық эффекті.</w:t>
            </w:r>
          </w:p>
        </w:tc>
        <w:tc>
          <w:tcPr>
            <w:tcW w:w="963" w:type="dxa"/>
            <w:tcBorders>
              <w:left w:val="single" w:sz="4" w:space="0" w:color="000000"/>
            </w:tcBorders>
          </w:tcPr>
          <w:p w:rsidR="005726D1" w:rsidRDefault="005726D1" w:rsidP="00244FDD">
            <w:pPr>
              <w:jc w:val="center"/>
            </w:pPr>
            <w:r w:rsidRPr="00ED722C">
              <w:rPr>
                <w:lang w:val="kk-KZ"/>
              </w:rPr>
              <w:t>1</w:t>
            </w:r>
          </w:p>
        </w:tc>
        <w:tc>
          <w:tcPr>
            <w:tcW w:w="1021" w:type="dxa"/>
            <w:tcBorders>
              <w:left w:val="single" w:sz="4" w:space="0" w:color="000000"/>
            </w:tcBorders>
          </w:tcPr>
          <w:p w:rsidR="005726D1" w:rsidRPr="00764D31" w:rsidRDefault="005726D1" w:rsidP="00244FDD">
            <w:pPr>
              <w:tabs>
                <w:tab w:val="left" w:pos="426"/>
              </w:tabs>
              <w:autoSpaceDE w:val="0"/>
              <w:autoSpaceDN w:val="0"/>
              <w:adjustRightInd w:val="0"/>
              <w:jc w:val="center"/>
              <w:rPr>
                <w:lang w:val="kk-KZ"/>
              </w:rPr>
            </w:pPr>
          </w:p>
        </w:tc>
      </w:tr>
      <w:tr w:rsidR="005726D1" w:rsidRPr="00EA46A0" w:rsidTr="005726D1">
        <w:trPr>
          <w:trHeight w:val="215"/>
        </w:trPr>
        <w:tc>
          <w:tcPr>
            <w:tcW w:w="1389" w:type="dxa"/>
            <w:vMerge/>
            <w:tcBorders>
              <w:left w:val="single" w:sz="4" w:space="0" w:color="000000"/>
              <w:right w:val="single" w:sz="4" w:space="0" w:color="000000"/>
            </w:tcBorders>
          </w:tcPr>
          <w:p w:rsidR="005726D1" w:rsidRPr="00EA46A0" w:rsidRDefault="005726D1" w:rsidP="00244FDD">
            <w:pPr>
              <w:pStyle w:val="11"/>
              <w:tabs>
                <w:tab w:val="left" w:pos="426"/>
              </w:tabs>
              <w:autoSpaceDE w:val="0"/>
              <w:autoSpaceDN w:val="0"/>
              <w:adjustRightInd w:val="0"/>
              <w:spacing w:after="0" w:line="240" w:lineRule="auto"/>
              <w:ind w:left="0"/>
              <w:jc w:val="both"/>
              <w:rPr>
                <w:rFonts w:ascii="Times New Roman" w:hAnsi="Times New Roman" w:cs="Times New Roman"/>
                <w:b/>
                <w:sz w:val="24"/>
                <w:szCs w:val="24"/>
                <w:lang w:val="kk-KZ"/>
              </w:rPr>
            </w:pPr>
          </w:p>
        </w:tc>
        <w:tc>
          <w:tcPr>
            <w:tcW w:w="6550" w:type="dxa"/>
            <w:tcBorders>
              <w:top w:val="single" w:sz="4" w:space="0" w:color="000000"/>
              <w:left w:val="single" w:sz="4" w:space="0" w:color="000000"/>
              <w:bottom w:val="single" w:sz="4" w:space="0" w:color="000000"/>
            </w:tcBorders>
          </w:tcPr>
          <w:p w:rsidR="005726D1" w:rsidRPr="00EA46A0" w:rsidRDefault="005726D1" w:rsidP="00244FDD">
            <w:pPr>
              <w:jc w:val="both"/>
              <w:rPr>
                <w:i/>
                <w:lang w:val="kk-KZ"/>
              </w:rPr>
            </w:pPr>
            <w:r w:rsidRPr="00EA46A0">
              <w:rPr>
                <w:i/>
                <w:lang w:val="kk-KZ"/>
              </w:rPr>
              <w:t>2 семинар сабағы</w:t>
            </w:r>
          </w:p>
          <w:p w:rsidR="005726D1" w:rsidRPr="00EA46A0" w:rsidRDefault="005726D1" w:rsidP="00244FDD">
            <w:pPr>
              <w:jc w:val="both"/>
              <w:rPr>
                <w:lang w:val="kk-KZ"/>
              </w:rPr>
            </w:pPr>
            <w:r w:rsidRPr="00EA46A0">
              <w:rPr>
                <w:lang w:val="kk-KZ"/>
              </w:rPr>
              <w:t>Стехиометрия коэффициенттерін, реакцияның жылулық эффектін Менделеев өрнегі бойынша этан мен бутанның жануы үшін есептеу.</w:t>
            </w:r>
          </w:p>
        </w:tc>
        <w:tc>
          <w:tcPr>
            <w:tcW w:w="963" w:type="dxa"/>
            <w:tcBorders>
              <w:left w:val="single" w:sz="4" w:space="0" w:color="000000"/>
            </w:tcBorders>
          </w:tcPr>
          <w:p w:rsidR="005726D1" w:rsidRDefault="005726D1" w:rsidP="00244FDD">
            <w:pPr>
              <w:jc w:val="center"/>
            </w:pPr>
            <w:r w:rsidRPr="00ED722C">
              <w:rPr>
                <w:lang w:val="kk-KZ"/>
              </w:rPr>
              <w:t>1</w:t>
            </w:r>
          </w:p>
        </w:tc>
        <w:tc>
          <w:tcPr>
            <w:tcW w:w="1021" w:type="dxa"/>
            <w:tcBorders>
              <w:left w:val="single" w:sz="4" w:space="0" w:color="000000"/>
            </w:tcBorders>
          </w:tcPr>
          <w:p w:rsidR="005726D1" w:rsidRPr="00E753B2" w:rsidRDefault="00783FA8" w:rsidP="00244FDD">
            <w:pPr>
              <w:tabs>
                <w:tab w:val="left" w:pos="426"/>
              </w:tabs>
              <w:autoSpaceDE w:val="0"/>
              <w:autoSpaceDN w:val="0"/>
              <w:adjustRightInd w:val="0"/>
              <w:jc w:val="center"/>
            </w:pPr>
            <w:r>
              <w:t>4</w:t>
            </w:r>
          </w:p>
        </w:tc>
      </w:tr>
      <w:tr w:rsidR="005726D1" w:rsidRPr="00EA46A0" w:rsidTr="005726D1">
        <w:trPr>
          <w:trHeight w:val="215"/>
        </w:trPr>
        <w:tc>
          <w:tcPr>
            <w:tcW w:w="1389" w:type="dxa"/>
            <w:vMerge/>
            <w:tcBorders>
              <w:left w:val="single" w:sz="4" w:space="0" w:color="000000"/>
              <w:right w:val="single" w:sz="4" w:space="0" w:color="000000"/>
            </w:tcBorders>
          </w:tcPr>
          <w:p w:rsidR="005726D1" w:rsidRPr="00EA46A0" w:rsidRDefault="005726D1" w:rsidP="00244FDD">
            <w:pPr>
              <w:pStyle w:val="11"/>
              <w:tabs>
                <w:tab w:val="left" w:pos="426"/>
              </w:tabs>
              <w:autoSpaceDE w:val="0"/>
              <w:autoSpaceDN w:val="0"/>
              <w:adjustRightInd w:val="0"/>
              <w:spacing w:after="0" w:line="240" w:lineRule="auto"/>
              <w:ind w:left="0"/>
              <w:jc w:val="both"/>
              <w:rPr>
                <w:rFonts w:ascii="Times New Roman" w:hAnsi="Times New Roman" w:cs="Times New Roman"/>
                <w:b/>
                <w:sz w:val="24"/>
                <w:szCs w:val="24"/>
                <w:lang w:val="kk-KZ"/>
              </w:rPr>
            </w:pPr>
          </w:p>
        </w:tc>
        <w:tc>
          <w:tcPr>
            <w:tcW w:w="6550" w:type="dxa"/>
            <w:tcBorders>
              <w:top w:val="single" w:sz="4" w:space="0" w:color="000000"/>
              <w:left w:val="single" w:sz="4" w:space="0" w:color="000000"/>
              <w:bottom w:val="single" w:sz="4" w:space="0" w:color="000000"/>
            </w:tcBorders>
          </w:tcPr>
          <w:p w:rsidR="005726D1" w:rsidRPr="00EA46A0" w:rsidRDefault="005726D1" w:rsidP="00244FDD">
            <w:pPr>
              <w:jc w:val="both"/>
              <w:rPr>
                <w:i/>
                <w:lang w:val="kk-KZ"/>
              </w:rPr>
            </w:pPr>
            <w:r w:rsidRPr="00EA46A0">
              <w:rPr>
                <w:i/>
                <w:lang w:val="kk-KZ"/>
              </w:rPr>
              <w:t>2 зертханалық сабақ</w:t>
            </w:r>
          </w:p>
          <w:p w:rsidR="005726D1" w:rsidRPr="00EA46A0" w:rsidRDefault="005726D1" w:rsidP="00244FDD">
            <w:pPr>
              <w:jc w:val="both"/>
              <w:rPr>
                <w:lang w:val="kk-KZ"/>
              </w:rPr>
            </w:pPr>
            <w:r w:rsidRPr="00EA46A0">
              <w:rPr>
                <w:lang w:val="kk-KZ"/>
              </w:rPr>
              <w:t>Жану өнімдерінің көлемі мен құрамын есептеу. Заттардың жану жылуын есептеу.</w:t>
            </w:r>
          </w:p>
        </w:tc>
        <w:tc>
          <w:tcPr>
            <w:tcW w:w="963" w:type="dxa"/>
            <w:tcBorders>
              <w:left w:val="single" w:sz="4" w:space="0" w:color="000000"/>
            </w:tcBorders>
          </w:tcPr>
          <w:p w:rsidR="005726D1" w:rsidRDefault="005726D1" w:rsidP="00244FDD">
            <w:pPr>
              <w:jc w:val="center"/>
            </w:pPr>
            <w:r w:rsidRPr="00ED722C">
              <w:rPr>
                <w:lang w:val="kk-KZ"/>
              </w:rPr>
              <w:t>1</w:t>
            </w:r>
          </w:p>
        </w:tc>
        <w:tc>
          <w:tcPr>
            <w:tcW w:w="1021" w:type="dxa"/>
            <w:tcBorders>
              <w:left w:val="single" w:sz="4" w:space="0" w:color="000000"/>
            </w:tcBorders>
          </w:tcPr>
          <w:p w:rsidR="005726D1" w:rsidRPr="00764D31" w:rsidRDefault="00783FA8" w:rsidP="00244FDD">
            <w:pPr>
              <w:tabs>
                <w:tab w:val="left" w:pos="426"/>
              </w:tabs>
              <w:autoSpaceDE w:val="0"/>
              <w:autoSpaceDN w:val="0"/>
              <w:adjustRightInd w:val="0"/>
              <w:jc w:val="center"/>
              <w:rPr>
                <w:lang w:val="kk-KZ"/>
              </w:rPr>
            </w:pPr>
            <w:r>
              <w:rPr>
                <w:lang w:val="kk-KZ"/>
              </w:rPr>
              <w:t>5</w:t>
            </w:r>
          </w:p>
        </w:tc>
      </w:tr>
      <w:tr w:rsidR="005726D1" w:rsidRPr="00EA46A0" w:rsidTr="005726D1">
        <w:trPr>
          <w:trHeight w:val="215"/>
        </w:trPr>
        <w:tc>
          <w:tcPr>
            <w:tcW w:w="1389" w:type="dxa"/>
            <w:vMerge/>
            <w:tcBorders>
              <w:left w:val="single" w:sz="4" w:space="0" w:color="000000"/>
              <w:right w:val="single" w:sz="4" w:space="0" w:color="000000"/>
            </w:tcBorders>
          </w:tcPr>
          <w:p w:rsidR="005726D1" w:rsidRPr="00EA46A0" w:rsidRDefault="005726D1" w:rsidP="00244FDD">
            <w:pPr>
              <w:pStyle w:val="11"/>
              <w:tabs>
                <w:tab w:val="left" w:pos="426"/>
              </w:tabs>
              <w:autoSpaceDE w:val="0"/>
              <w:autoSpaceDN w:val="0"/>
              <w:adjustRightInd w:val="0"/>
              <w:spacing w:after="0" w:line="240" w:lineRule="auto"/>
              <w:ind w:left="0"/>
              <w:jc w:val="both"/>
              <w:rPr>
                <w:rFonts w:ascii="Times New Roman" w:hAnsi="Times New Roman" w:cs="Times New Roman"/>
                <w:b/>
                <w:sz w:val="24"/>
                <w:szCs w:val="24"/>
                <w:lang w:val="kk-KZ"/>
              </w:rPr>
            </w:pPr>
          </w:p>
        </w:tc>
        <w:tc>
          <w:tcPr>
            <w:tcW w:w="6550" w:type="dxa"/>
            <w:tcBorders>
              <w:top w:val="single" w:sz="4" w:space="0" w:color="000000"/>
              <w:left w:val="single" w:sz="4" w:space="0" w:color="000000"/>
              <w:bottom w:val="single" w:sz="4" w:space="0" w:color="000000"/>
            </w:tcBorders>
          </w:tcPr>
          <w:p w:rsidR="005726D1" w:rsidRPr="00EA46A0" w:rsidRDefault="005726D1" w:rsidP="00244FDD">
            <w:pPr>
              <w:jc w:val="both"/>
              <w:rPr>
                <w:i/>
                <w:lang w:val="kk-KZ"/>
              </w:rPr>
            </w:pPr>
            <w:r w:rsidRPr="00EA46A0">
              <w:rPr>
                <w:i/>
                <w:lang w:val="kk-KZ"/>
              </w:rPr>
              <w:t>3 дәріс</w:t>
            </w:r>
          </w:p>
          <w:p w:rsidR="005726D1" w:rsidRPr="00EA46A0" w:rsidRDefault="005726D1" w:rsidP="00244FDD">
            <w:pPr>
              <w:jc w:val="both"/>
              <w:rPr>
                <w:lang w:val="kk-KZ"/>
              </w:rPr>
            </w:pPr>
            <w:r w:rsidRPr="00EA46A0">
              <w:rPr>
                <w:lang w:val="kk-KZ"/>
              </w:rPr>
              <w:t>Химиялық реакциялардың жылдамдығы. Реакция жылдамдығының температураға тәуелділігі. Аррениус заңы, активация энергиясы. Жалын және оның таралу түрлері, таралу жылдамдығы.</w:t>
            </w:r>
          </w:p>
        </w:tc>
        <w:tc>
          <w:tcPr>
            <w:tcW w:w="963" w:type="dxa"/>
            <w:tcBorders>
              <w:left w:val="single" w:sz="4" w:space="0" w:color="000000"/>
              <w:bottom w:val="single" w:sz="4" w:space="0" w:color="000000"/>
            </w:tcBorders>
          </w:tcPr>
          <w:p w:rsidR="005726D1" w:rsidRDefault="005726D1" w:rsidP="00244FDD">
            <w:pPr>
              <w:jc w:val="center"/>
            </w:pPr>
            <w:r w:rsidRPr="00ED722C">
              <w:rPr>
                <w:lang w:val="kk-KZ"/>
              </w:rPr>
              <w:t>1</w:t>
            </w:r>
          </w:p>
        </w:tc>
        <w:tc>
          <w:tcPr>
            <w:tcW w:w="1021" w:type="dxa"/>
            <w:tcBorders>
              <w:left w:val="single" w:sz="4" w:space="0" w:color="000000"/>
              <w:bottom w:val="single" w:sz="4" w:space="0" w:color="000000"/>
            </w:tcBorders>
          </w:tcPr>
          <w:p w:rsidR="005726D1" w:rsidRPr="00E753B2" w:rsidRDefault="005726D1" w:rsidP="00244FDD">
            <w:pPr>
              <w:tabs>
                <w:tab w:val="left" w:pos="426"/>
              </w:tabs>
              <w:autoSpaceDE w:val="0"/>
              <w:autoSpaceDN w:val="0"/>
              <w:adjustRightInd w:val="0"/>
              <w:jc w:val="center"/>
            </w:pPr>
          </w:p>
        </w:tc>
      </w:tr>
      <w:tr w:rsidR="005726D1" w:rsidRPr="00EA46A0" w:rsidTr="005726D1">
        <w:trPr>
          <w:trHeight w:val="175"/>
        </w:trPr>
        <w:tc>
          <w:tcPr>
            <w:tcW w:w="1389" w:type="dxa"/>
            <w:vMerge/>
            <w:tcBorders>
              <w:left w:val="single" w:sz="4" w:space="0" w:color="000000"/>
              <w:right w:val="single" w:sz="4" w:space="0" w:color="000000"/>
            </w:tcBorders>
          </w:tcPr>
          <w:p w:rsidR="005726D1" w:rsidRPr="00EA46A0" w:rsidRDefault="005726D1" w:rsidP="00244FDD">
            <w:pPr>
              <w:pStyle w:val="11"/>
              <w:tabs>
                <w:tab w:val="left" w:pos="426"/>
              </w:tabs>
              <w:autoSpaceDE w:val="0"/>
              <w:autoSpaceDN w:val="0"/>
              <w:adjustRightInd w:val="0"/>
              <w:spacing w:after="0" w:line="240" w:lineRule="auto"/>
              <w:ind w:left="0"/>
              <w:jc w:val="both"/>
              <w:rPr>
                <w:rFonts w:ascii="Times New Roman" w:hAnsi="Times New Roman" w:cs="Times New Roman"/>
                <w:b/>
                <w:sz w:val="24"/>
                <w:szCs w:val="24"/>
                <w:lang w:val="kk-KZ"/>
              </w:rPr>
            </w:pPr>
          </w:p>
        </w:tc>
        <w:tc>
          <w:tcPr>
            <w:tcW w:w="6550" w:type="dxa"/>
            <w:tcBorders>
              <w:top w:val="single" w:sz="4" w:space="0" w:color="000000"/>
              <w:left w:val="single" w:sz="4" w:space="0" w:color="000000"/>
              <w:bottom w:val="single" w:sz="4" w:space="0" w:color="000000"/>
            </w:tcBorders>
          </w:tcPr>
          <w:p w:rsidR="005726D1" w:rsidRPr="00EA46A0" w:rsidRDefault="005726D1" w:rsidP="00244FDD">
            <w:pPr>
              <w:jc w:val="both"/>
              <w:rPr>
                <w:i/>
                <w:lang w:val="kk-KZ"/>
              </w:rPr>
            </w:pPr>
            <w:r w:rsidRPr="00FA4C01">
              <w:rPr>
                <w:i/>
                <w:lang w:val="kk-KZ"/>
              </w:rPr>
              <w:t xml:space="preserve">3 </w:t>
            </w:r>
            <w:r w:rsidRPr="00EA46A0">
              <w:rPr>
                <w:i/>
                <w:lang w:val="kk-KZ"/>
              </w:rPr>
              <w:t xml:space="preserve">семинар сабағы </w:t>
            </w:r>
          </w:p>
          <w:p w:rsidR="005726D1" w:rsidRPr="00EA46A0" w:rsidRDefault="005726D1" w:rsidP="00244FDD">
            <w:pPr>
              <w:jc w:val="both"/>
              <w:rPr>
                <w:i/>
                <w:lang w:val="kk-KZ"/>
              </w:rPr>
            </w:pPr>
            <w:r w:rsidRPr="00EA46A0">
              <w:rPr>
                <w:lang w:val="kk-KZ"/>
              </w:rPr>
              <w:t>Стехиометрия коэффициенттерін, реакцияның жылулық эффектін Менделеев өрнегі бойынша пропан мен сутегінің жануы үшін есептеу.</w:t>
            </w:r>
          </w:p>
        </w:tc>
        <w:tc>
          <w:tcPr>
            <w:tcW w:w="963" w:type="dxa"/>
            <w:tcBorders>
              <w:top w:val="single" w:sz="4" w:space="0" w:color="000000"/>
              <w:left w:val="single" w:sz="4" w:space="0" w:color="000000"/>
            </w:tcBorders>
          </w:tcPr>
          <w:p w:rsidR="005726D1" w:rsidRDefault="005726D1" w:rsidP="00244FDD">
            <w:pPr>
              <w:jc w:val="center"/>
            </w:pPr>
            <w:r w:rsidRPr="00ED722C">
              <w:rPr>
                <w:lang w:val="kk-KZ"/>
              </w:rPr>
              <w:t>1</w:t>
            </w:r>
          </w:p>
        </w:tc>
        <w:tc>
          <w:tcPr>
            <w:tcW w:w="1021" w:type="dxa"/>
            <w:tcBorders>
              <w:top w:val="single" w:sz="4" w:space="0" w:color="000000"/>
              <w:left w:val="single" w:sz="4" w:space="0" w:color="000000"/>
            </w:tcBorders>
          </w:tcPr>
          <w:p w:rsidR="005726D1" w:rsidRPr="00764D31" w:rsidRDefault="00783FA8" w:rsidP="00244FDD">
            <w:pPr>
              <w:tabs>
                <w:tab w:val="left" w:pos="426"/>
              </w:tabs>
              <w:autoSpaceDE w:val="0"/>
              <w:autoSpaceDN w:val="0"/>
              <w:adjustRightInd w:val="0"/>
              <w:jc w:val="center"/>
              <w:rPr>
                <w:lang w:val="kk-KZ"/>
              </w:rPr>
            </w:pPr>
            <w:r>
              <w:rPr>
                <w:lang w:val="kk-KZ"/>
              </w:rPr>
              <w:t>4</w:t>
            </w:r>
          </w:p>
        </w:tc>
      </w:tr>
      <w:tr w:rsidR="005726D1" w:rsidRPr="00EA46A0" w:rsidTr="005726D1">
        <w:trPr>
          <w:trHeight w:val="175"/>
        </w:trPr>
        <w:tc>
          <w:tcPr>
            <w:tcW w:w="1389" w:type="dxa"/>
            <w:vMerge/>
            <w:tcBorders>
              <w:left w:val="single" w:sz="4" w:space="0" w:color="000000"/>
              <w:right w:val="single" w:sz="4" w:space="0" w:color="000000"/>
            </w:tcBorders>
          </w:tcPr>
          <w:p w:rsidR="005726D1" w:rsidRPr="00EA46A0" w:rsidRDefault="005726D1" w:rsidP="00244FDD">
            <w:pPr>
              <w:pStyle w:val="11"/>
              <w:tabs>
                <w:tab w:val="left" w:pos="426"/>
              </w:tabs>
              <w:autoSpaceDE w:val="0"/>
              <w:autoSpaceDN w:val="0"/>
              <w:adjustRightInd w:val="0"/>
              <w:spacing w:after="0" w:line="240" w:lineRule="auto"/>
              <w:ind w:left="0"/>
              <w:jc w:val="both"/>
              <w:rPr>
                <w:rFonts w:ascii="Times New Roman" w:hAnsi="Times New Roman" w:cs="Times New Roman"/>
                <w:b/>
                <w:sz w:val="24"/>
                <w:szCs w:val="24"/>
                <w:lang w:val="kk-KZ"/>
              </w:rPr>
            </w:pPr>
          </w:p>
        </w:tc>
        <w:tc>
          <w:tcPr>
            <w:tcW w:w="6550" w:type="dxa"/>
            <w:tcBorders>
              <w:top w:val="single" w:sz="4" w:space="0" w:color="000000"/>
              <w:left w:val="single" w:sz="4" w:space="0" w:color="000000"/>
              <w:bottom w:val="single" w:sz="4" w:space="0" w:color="000000"/>
            </w:tcBorders>
          </w:tcPr>
          <w:p w:rsidR="005726D1" w:rsidRPr="00EA46A0" w:rsidRDefault="005726D1" w:rsidP="00244FDD">
            <w:pPr>
              <w:jc w:val="both"/>
              <w:rPr>
                <w:i/>
                <w:lang w:val="kk-KZ"/>
              </w:rPr>
            </w:pPr>
            <w:r w:rsidRPr="00EA46A0">
              <w:rPr>
                <w:i/>
                <w:lang w:val="kk-KZ"/>
              </w:rPr>
              <w:t>3 зертханалық сабақ</w:t>
            </w:r>
          </w:p>
          <w:p w:rsidR="005726D1" w:rsidRPr="00EA46A0" w:rsidRDefault="005726D1" w:rsidP="00244FDD">
            <w:pPr>
              <w:jc w:val="both"/>
              <w:rPr>
                <w:lang w:val="kk-KZ"/>
              </w:rPr>
            </w:pPr>
            <w:r w:rsidRPr="00EA46A0">
              <w:rPr>
                <w:lang w:val="kk-KZ"/>
              </w:rPr>
              <w:t>Жану және жарылыс температурасын есептеу.</w:t>
            </w:r>
          </w:p>
        </w:tc>
        <w:tc>
          <w:tcPr>
            <w:tcW w:w="963" w:type="dxa"/>
            <w:tcBorders>
              <w:left w:val="single" w:sz="4" w:space="0" w:color="000000"/>
            </w:tcBorders>
          </w:tcPr>
          <w:p w:rsidR="005726D1" w:rsidRDefault="005726D1" w:rsidP="00244FDD">
            <w:pPr>
              <w:jc w:val="center"/>
            </w:pPr>
            <w:r w:rsidRPr="00ED722C">
              <w:rPr>
                <w:lang w:val="kk-KZ"/>
              </w:rPr>
              <w:t>1</w:t>
            </w:r>
          </w:p>
        </w:tc>
        <w:tc>
          <w:tcPr>
            <w:tcW w:w="1021" w:type="dxa"/>
            <w:tcBorders>
              <w:left w:val="single" w:sz="4" w:space="0" w:color="000000"/>
            </w:tcBorders>
          </w:tcPr>
          <w:p w:rsidR="005726D1" w:rsidRPr="00764D31" w:rsidRDefault="00783FA8" w:rsidP="00244FDD">
            <w:pPr>
              <w:tabs>
                <w:tab w:val="left" w:pos="426"/>
              </w:tabs>
              <w:autoSpaceDE w:val="0"/>
              <w:autoSpaceDN w:val="0"/>
              <w:adjustRightInd w:val="0"/>
              <w:jc w:val="center"/>
              <w:rPr>
                <w:lang w:val="kk-KZ"/>
              </w:rPr>
            </w:pPr>
            <w:r>
              <w:rPr>
                <w:lang w:val="kk-KZ"/>
              </w:rPr>
              <w:t>10</w:t>
            </w:r>
          </w:p>
        </w:tc>
      </w:tr>
      <w:tr w:rsidR="005726D1" w:rsidRPr="00EA46A0" w:rsidTr="005726D1">
        <w:trPr>
          <w:trHeight w:val="169"/>
        </w:trPr>
        <w:tc>
          <w:tcPr>
            <w:tcW w:w="1389" w:type="dxa"/>
            <w:vMerge/>
            <w:tcBorders>
              <w:left w:val="single" w:sz="4" w:space="0" w:color="000000"/>
              <w:right w:val="single" w:sz="4" w:space="0" w:color="000000"/>
            </w:tcBorders>
          </w:tcPr>
          <w:p w:rsidR="005726D1" w:rsidRPr="00EA46A0" w:rsidRDefault="005726D1" w:rsidP="00244FDD">
            <w:pPr>
              <w:pStyle w:val="11"/>
              <w:tabs>
                <w:tab w:val="left" w:pos="426"/>
              </w:tabs>
              <w:autoSpaceDE w:val="0"/>
              <w:autoSpaceDN w:val="0"/>
              <w:adjustRightInd w:val="0"/>
              <w:spacing w:after="0" w:line="240" w:lineRule="auto"/>
              <w:ind w:left="0"/>
              <w:jc w:val="both"/>
              <w:rPr>
                <w:rFonts w:ascii="Times New Roman" w:hAnsi="Times New Roman" w:cs="Times New Roman"/>
                <w:b/>
                <w:sz w:val="24"/>
                <w:szCs w:val="24"/>
                <w:lang w:val="kk-KZ"/>
              </w:rPr>
            </w:pPr>
          </w:p>
        </w:tc>
        <w:tc>
          <w:tcPr>
            <w:tcW w:w="6550" w:type="dxa"/>
            <w:tcBorders>
              <w:top w:val="single" w:sz="4" w:space="0" w:color="000000"/>
              <w:left w:val="single" w:sz="4" w:space="0" w:color="000000"/>
              <w:bottom w:val="single" w:sz="4" w:space="0" w:color="000000"/>
            </w:tcBorders>
          </w:tcPr>
          <w:p w:rsidR="005726D1" w:rsidRPr="00EA46A0" w:rsidRDefault="005726D1" w:rsidP="00244FDD">
            <w:pPr>
              <w:jc w:val="both"/>
              <w:rPr>
                <w:i/>
                <w:lang w:val="kk-KZ"/>
              </w:rPr>
            </w:pPr>
            <w:r w:rsidRPr="00FA4C01">
              <w:rPr>
                <w:i/>
                <w:lang w:val="kk-KZ"/>
              </w:rPr>
              <w:t>2</w:t>
            </w:r>
            <w:r w:rsidRPr="00EA46A0">
              <w:rPr>
                <w:i/>
                <w:lang w:val="kk-KZ"/>
              </w:rPr>
              <w:t xml:space="preserve"> СОӨЖ</w:t>
            </w:r>
          </w:p>
          <w:p w:rsidR="005726D1" w:rsidRPr="00EA46A0" w:rsidRDefault="005726D1" w:rsidP="00244FDD">
            <w:pPr>
              <w:jc w:val="both"/>
              <w:rPr>
                <w:lang w:val="kk-KZ"/>
              </w:rPr>
            </w:pPr>
            <w:r w:rsidRPr="00EA46A0">
              <w:rPr>
                <w:lang w:val="kk-KZ"/>
              </w:rPr>
              <w:lastRenderedPageBreak/>
              <w:t>Аррениус заңын молекулалық-кинетикалық негіздеу.</w:t>
            </w:r>
          </w:p>
        </w:tc>
        <w:tc>
          <w:tcPr>
            <w:tcW w:w="963" w:type="dxa"/>
            <w:tcBorders>
              <w:left w:val="single" w:sz="4" w:space="0" w:color="000000"/>
            </w:tcBorders>
          </w:tcPr>
          <w:p w:rsidR="005726D1" w:rsidRDefault="005726D1" w:rsidP="00244FDD">
            <w:pPr>
              <w:jc w:val="center"/>
            </w:pPr>
            <w:r w:rsidRPr="00ED722C">
              <w:rPr>
                <w:lang w:val="kk-KZ"/>
              </w:rPr>
              <w:lastRenderedPageBreak/>
              <w:t>1</w:t>
            </w:r>
          </w:p>
        </w:tc>
        <w:tc>
          <w:tcPr>
            <w:tcW w:w="1021" w:type="dxa"/>
            <w:tcBorders>
              <w:left w:val="single" w:sz="4" w:space="0" w:color="000000"/>
            </w:tcBorders>
          </w:tcPr>
          <w:p w:rsidR="005726D1" w:rsidRPr="00E753B2" w:rsidRDefault="00783FA8" w:rsidP="00244FDD">
            <w:pPr>
              <w:tabs>
                <w:tab w:val="left" w:pos="426"/>
              </w:tabs>
              <w:autoSpaceDE w:val="0"/>
              <w:autoSpaceDN w:val="0"/>
              <w:adjustRightInd w:val="0"/>
              <w:jc w:val="center"/>
            </w:pPr>
            <w:r>
              <w:t>15</w:t>
            </w:r>
          </w:p>
        </w:tc>
      </w:tr>
      <w:tr w:rsidR="005726D1" w:rsidRPr="00EA46A0" w:rsidTr="005726D1">
        <w:trPr>
          <w:trHeight w:val="169"/>
        </w:trPr>
        <w:tc>
          <w:tcPr>
            <w:tcW w:w="1389" w:type="dxa"/>
            <w:vMerge/>
            <w:tcBorders>
              <w:left w:val="single" w:sz="4" w:space="0" w:color="000000"/>
              <w:right w:val="single" w:sz="4" w:space="0" w:color="000000"/>
            </w:tcBorders>
          </w:tcPr>
          <w:p w:rsidR="005726D1" w:rsidRPr="00EA46A0" w:rsidRDefault="005726D1" w:rsidP="00244FDD">
            <w:pPr>
              <w:pStyle w:val="11"/>
              <w:tabs>
                <w:tab w:val="left" w:pos="426"/>
              </w:tabs>
              <w:autoSpaceDE w:val="0"/>
              <w:autoSpaceDN w:val="0"/>
              <w:adjustRightInd w:val="0"/>
              <w:spacing w:after="0" w:line="240" w:lineRule="auto"/>
              <w:ind w:left="0"/>
              <w:jc w:val="both"/>
              <w:rPr>
                <w:rFonts w:ascii="Times New Roman" w:hAnsi="Times New Roman" w:cs="Times New Roman"/>
                <w:b/>
                <w:sz w:val="24"/>
                <w:szCs w:val="24"/>
                <w:lang w:val="kk-KZ"/>
              </w:rPr>
            </w:pPr>
          </w:p>
        </w:tc>
        <w:tc>
          <w:tcPr>
            <w:tcW w:w="6550" w:type="dxa"/>
            <w:tcBorders>
              <w:top w:val="single" w:sz="4" w:space="0" w:color="000000"/>
              <w:left w:val="single" w:sz="4" w:space="0" w:color="000000"/>
              <w:bottom w:val="single" w:sz="4" w:space="0" w:color="000000"/>
            </w:tcBorders>
          </w:tcPr>
          <w:p w:rsidR="005726D1" w:rsidRPr="00EA46A0" w:rsidRDefault="005726D1" w:rsidP="00244FDD">
            <w:pPr>
              <w:jc w:val="both"/>
              <w:rPr>
                <w:i/>
                <w:lang w:val="kk-KZ"/>
              </w:rPr>
            </w:pPr>
            <w:r w:rsidRPr="00EA46A0">
              <w:rPr>
                <w:i/>
                <w:lang w:val="kk-KZ"/>
              </w:rPr>
              <w:t>4 дәріс</w:t>
            </w:r>
          </w:p>
          <w:p w:rsidR="005726D1" w:rsidRPr="00EA46A0" w:rsidRDefault="005726D1" w:rsidP="00244FDD">
            <w:pPr>
              <w:jc w:val="both"/>
              <w:rPr>
                <w:lang w:val="kk-KZ"/>
              </w:rPr>
            </w:pPr>
            <w:r w:rsidRPr="00EA46A0">
              <w:rPr>
                <w:lang w:val="kk-KZ"/>
              </w:rPr>
              <w:t xml:space="preserve">Реакциялардың өтуінің диффузиялық және кинетикалық режимдері. Жану камерасындағы бөлшектердің таралуы кезіндегі жылу және масса тасымалының негізгі теңдеулері. </w:t>
            </w:r>
          </w:p>
        </w:tc>
        <w:tc>
          <w:tcPr>
            <w:tcW w:w="963" w:type="dxa"/>
            <w:tcBorders>
              <w:left w:val="single" w:sz="4" w:space="0" w:color="000000"/>
            </w:tcBorders>
          </w:tcPr>
          <w:p w:rsidR="005726D1" w:rsidRDefault="005726D1" w:rsidP="00244FDD">
            <w:pPr>
              <w:jc w:val="center"/>
            </w:pPr>
            <w:r w:rsidRPr="00ED722C">
              <w:rPr>
                <w:lang w:val="kk-KZ"/>
              </w:rPr>
              <w:t>1</w:t>
            </w:r>
          </w:p>
        </w:tc>
        <w:tc>
          <w:tcPr>
            <w:tcW w:w="1021" w:type="dxa"/>
            <w:tcBorders>
              <w:left w:val="single" w:sz="4" w:space="0" w:color="000000"/>
            </w:tcBorders>
          </w:tcPr>
          <w:p w:rsidR="005726D1" w:rsidRPr="00764D31" w:rsidRDefault="005726D1" w:rsidP="00244FDD">
            <w:pPr>
              <w:tabs>
                <w:tab w:val="left" w:pos="426"/>
              </w:tabs>
              <w:autoSpaceDE w:val="0"/>
              <w:autoSpaceDN w:val="0"/>
              <w:adjustRightInd w:val="0"/>
              <w:jc w:val="center"/>
              <w:rPr>
                <w:lang w:val="kk-KZ"/>
              </w:rPr>
            </w:pPr>
          </w:p>
        </w:tc>
      </w:tr>
      <w:tr w:rsidR="005726D1" w:rsidRPr="00EA46A0" w:rsidTr="005726D1">
        <w:trPr>
          <w:trHeight w:val="169"/>
        </w:trPr>
        <w:tc>
          <w:tcPr>
            <w:tcW w:w="1389" w:type="dxa"/>
            <w:vMerge/>
            <w:tcBorders>
              <w:left w:val="single" w:sz="4" w:space="0" w:color="000000"/>
              <w:right w:val="single" w:sz="4" w:space="0" w:color="000000"/>
            </w:tcBorders>
          </w:tcPr>
          <w:p w:rsidR="005726D1" w:rsidRPr="00EA46A0" w:rsidRDefault="005726D1" w:rsidP="00244FDD">
            <w:pPr>
              <w:pStyle w:val="11"/>
              <w:tabs>
                <w:tab w:val="left" w:pos="426"/>
              </w:tabs>
              <w:autoSpaceDE w:val="0"/>
              <w:autoSpaceDN w:val="0"/>
              <w:adjustRightInd w:val="0"/>
              <w:spacing w:after="0" w:line="240" w:lineRule="auto"/>
              <w:ind w:left="0"/>
              <w:jc w:val="both"/>
              <w:rPr>
                <w:rFonts w:ascii="Times New Roman" w:hAnsi="Times New Roman" w:cs="Times New Roman"/>
                <w:b/>
                <w:sz w:val="24"/>
                <w:szCs w:val="24"/>
                <w:lang w:val="kk-KZ"/>
              </w:rPr>
            </w:pPr>
          </w:p>
        </w:tc>
        <w:tc>
          <w:tcPr>
            <w:tcW w:w="6550" w:type="dxa"/>
            <w:tcBorders>
              <w:top w:val="single" w:sz="4" w:space="0" w:color="000000"/>
              <w:left w:val="single" w:sz="4" w:space="0" w:color="000000"/>
              <w:bottom w:val="single" w:sz="4" w:space="0" w:color="000000"/>
            </w:tcBorders>
          </w:tcPr>
          <w:p w:rsidR="005726D1" w:rsidRPr="00EA46A0" w:rsidRDefault="005726D1" w:rsidP="00244FDD">
            <w:pPr>
              <w:jc w:val="both"/>
              <w:rPr>
                <w:i/>
                <w:lang w:val="kk-KZ"/>
              </w:rPr>
            </w:pPr>
            <w:r w:rsidRPr="00EA46A0">
              <w:rPr>
                <w:i/>
                <w:lang w:val="kk-KZ"/>
              </w:rPr>
              <w:t xml:space="preserve">4 семинар сабағы </w:t>
            </w:r>
          </w:p>
          <w:p w:rsidR="005726D1" w:rsidRPr="00EA46A0" w:rsidRDefault="005726D1" w:rsidP="00244FDD">
            <w:pPr>
              <w:jc w:val="both"/>
              <w:rPr>
                <w:i/>
                <w:lang w:val="kk-KZ"/>
              </w:rPr>
            </w:pPr>
            <w:r w:rsidRPr="00EA46A0">
              <w:rPr>
                <w:lang w:val="kk-KZ"/>
              </w:rPr>
              <w:t>Сұйықтардың жану тәсілдерінің классификациясы. Мысалдар келтіру.</w:t>
            </w:r>
          </w:p>
        </w:tc>
        <w:tc>
          <w:tcPr>
            <w:tcW w:w="963" w:type="dxa"/>
            <w:tcBorders>
              <w:left w:val="single" w:sz="4" w:space="0" w:color="000000"/>
            </w:tcBorders>
          </w:tcPr>
          <w:p w:rsidR="005726D1" w:rsidRPr="00A073BD" w:rsidRDefault="005726D1" w:rsidP="00244FDD">
            <w:pPr>
              <w:tabs>
                <w:tab w:val="left" w:pos="426"/>
              </w:tabs>
              <w:autoSpaceDE w:val="0"/>
              <w:autoSpaceDN w:val="0"/>
              <w:adjustRightInd w:val="0"/>
              <w:jc w:val="center"/>
              <w:rPr>
                <w:lang w:val="kk-KZ"/>
              </w:rPr>
            </w:pPr>
            <w:r>
              <w:rPr>
                <w:lang w:val="kk-KZ"/>
              </w:rPr>
              <w:t>1</w:t>
            </w:r>
          </w:p>
        </w:tc>
        <w:tc>
          <w:tcPr>
            <w:tcW w:w="1021" w:type="dxa"/>
            <w:tcBorders>
              <w:left w:val="single" w:sz="4" w:space="0" w:color="000000"/>
            </w:tcBorders>
          </w:tcPr>
          <w:p w:rsidR="005726D1" w:rsidRPr="00E753B2" w:rsidRDefault="00783FA8" w:rsidP="00244FDD">
            <w:pPr>
              <w:tabs>
                <w:tab w:val="left" w:pos="426"/>
              </w:tabs>
              <w:autoSpaceDE w:val="0"/>
              <w:autoSpaceDN w:val="0"/>
              <w:adjustRightInd w:val="0"/>
              <w:jc w:val="center"/>
            </w:pPr>
            <w:r>
              <w:t>4</w:t>
            </w:r>
          </w:p>
        </w:tc>
      </w:tr>
      <w:tr w:rsidR="005726D1" w:rsidRPr="00EA46A0" w:rsidTr="005726D1">
        <w:trPr>
          <w:trHeight w:val="169"/>
        </w:trPr>
        <w:tc>
          <w:tcPr>
            <w:tcW w:w="1389" w:type="dxa"/>
            <w:vMerge/>
            <w:tcBorders>
              <w:left w:val="single" w:sz="4" w:space="0" w:color="000000"/>
              <w:right w:val="single" w:sz="4" w:space="0" w:color="000000"/>
            </w:tcBorders>
          </w:tcPr>
          <w:p w:rsidR="005726D1" w:rsidRPr="00EA46A0" w:rsidRDefault="005726D1" w:rsidP="00244FDD">
            <w:pPr>
              <w:pStyle w:val="11"/>
              <w:tabs>
                <w:tab w:val="left" w:pos="426"/>
              </w:tabs>
              <w:autoSpaceDE w:val="0"/>
              <w:autoSpaceDN w:val="0"/>
              <w:adjustRightInd w:val="0"/>
              <w:spacing w:after="0" w:line="240" w:lineRule="auto"/>
              <w:ind w:left="0"/>
              <w:jc w:val="both"/>
              <w:rPr>
                <w:rFonts w:ascii="Times New Roman" w:hAnsi="Times New Roman" w:cs="Times New Roman"/>
                <w:b/>
                <w:sz w:val="24"/>
                <w:szCs w:val="24"/>
                <w:lang w:val="kk-KZ"/>
              </w:rPr>
            </w:pPr>
          </w:p>
        </w:tc>
        <w:tc>
          <w:tcPr>
            <w:tcW w:w="6550" w:type="dxa"/>
            <w:tcBorders>
              <w:top w:val="single" w:sz="4" w:space="0" w:color="000000"/>
              <w:left w:val="single" w:sz="4" w:space="0" w:color="000000"/>
              <w:bottom w:val="single" w:sz="4" w:space="0" w:color="000000"/>
            </w:tcBorders>
          </w:tcPr>
          <w:p w:rsidR="005726D1" w:rsidRPr="00EA46A0" w:rsidRDefault="005726D1" w:rsidP="00244FDD">
            <w:pPr>
              <w:jc w:val="both"/>
              <w:rPr>
                <w:i/>
                <w:lang w:val="kk-KZ"/>
              </w:rPr>
            </w:pPr>
            <w:r w:rsidRPr="00EA46A0">
              <w:rPr>
                <w:i/>
                <w:lang w:val="kk-KZ"/>
              </w:rPr>
              <w:t>4 зертханалық сабақ</w:t>
            </w:r>
          </w:p>
          <w:p w:rsidR="005726D1" w:rsidRPr="00EA46A0" w:rsidRDefault="005726D1" w:rsidP="00244FDD">
            <w:pPr>
              <w:jc w:val="both"/>
              <w:rPr>
                <w:lang w:val="kk-KZ"/>
              </w:rPr>
            </w:pPr>
            <w:r w:rsidRPr="00EA46A0">
              <w:rPr>
                <w:lang w:val="kk-KZ"/>
              </w:rPr>
              <w:t xml:space="preserve">Жалынның таралуының (тұтануының) концентрациялық шектері.  </w:t>
            </w:r>
          </w:p>
        </w:tc>
        <w:tc>
          <w:tcPr>
            <w:tcW w:w="963" w:type="dxa"/>
            <w:tcBorders>
              <w:left w:val="single" w:sz="4" w:space="0" w:color="000000"/>
            </w:tcBorders>
          </w:tcPr>
          <w:p w:rsidR="005726D1" w:rsidRDefault="005726D1" w:rsidP="00244FDD">
            <w:pPr>
              <w:tabs>
                <w:tab w:val="left" w:pos="426"/>
              </w:tabs>
              <w:autoSpaceDE w:val="0"/>
              <w:autoSpaceDN w:val="0"/>
              <w:adjustRightInd w:val="0"/>
              <w:jc w:val="center"/>
              <w:rPr>
                <w:lang w:val="kk-KZ"/>
              </w:rPr>
            </w:pPr>
            <w:r>
              <w:rPr>
                <w:lang w:val="kk-KZ"/>
              </w:rPr>
              <w:t>1</w:t>
            </w:r>
          </w:p>
          <w:p w:rsidR="005726D1" w:rsidRPr="00F419F5" w:rsidRDefault="005726D1" w:rsidP="00244FDD">
            <w:pPr>
              <w:rPr>
                <w:lang w:val="kk-KZ"/>
              </w:rPr>
            </w:pPr>
          </w:p>
        </w:tc>
        <w:tc>
          <w:tcPr>
            <w:tcW w:w="1021" w:type="dxa"/>
            <w:tcBorders>
              <w:left w:val="single" w:sz="4" w:space="0" w:color="000000"/>
            </w:tcBorders>
          </w:tcPr>
          <w:p w:rsidR="005726D1" w:rsidRPr="00764D31" w:rsidRDefault="00783FA8" w:rsidP="00244FDD">
            <w:pPr>
              <w:tabs>
                <w:tab w:val="left" w:pos="426"/>
              </w:tabs>
              <w:autoSpaceDE w:val="0"/>
              <w:autoSpaceDN w:val="0"/>
              <w:adjustRightInd w:val="0"/>
              <w:jc w:val="center"/>
              <w:rPr>
                <w:lang w:val="kk-KZ"/>
              </w:rPr>
            </w:pPr>
            <w:r>
              <w:rPr>
                <w:lang w:val="kk-KZ"/>
              </w:rPr>
              <w:t>10</w:t>
            </w:r>
          </w:p>
        </w:tc>
      </w:tr>
      <w:tr w:rsidR="005726D1" w:rsidRPr="00EA46A0" w:rsidTr="005726D1">
        <w:trPr>
          <w:trHeight w:val="169"/>
        </w:trPr>
        <w:tc>
          <w:tcPr>
            <w:tcW w:w="1389" w:type="dxa"/>
            <w:vMerge/>
            <w:tcBorders>
              <w:left w:val="single" w:sz="4" w:space="0" w:color="000000"/>
              <w:right w:val="single" w:sz="4" w:space="0" w:color="000000"/>
            </w:tcBorders>
          </w:tcPr>
          <w:p w:rsidR="005726D1" w:rsidRPr="00EA46A0" w:rsidRDefault="005726D1" w:rsidP="00244FDD">
            <w:pPr>
              <w:pStyle w:val="11"/>
              <w:tabs>
                <w:tab w:val="left" w:pos="426"/>
              </w:tabs>
              <w:autoSpaceDE w:val="0"/>
              <w:autoSpaceDN w:val="0"/>
              <w:adjustRightInd w:val="0"/>
              <w:spacing w:after="0" w:line="240" w:lineRule="auto"/>
              <w:ind w:left="0"/>
              <w:jc w:val="both"/>
              <w:rPr>
                <w:rFonts w:ascii="Times New Roman" w:hAnsi="Times New Roman" w:cs="Times New Roman"/>
                <w:b/>
                <w:sz w:val="24"/>
                <w:szCs w:val="24"/>
                <w:lang w:val="kk-KZ"/>
              </w:rPr>
            </w:pPr>
          </w:p>
        </w:tc>
        <w:tc>
          <w:tcPr>
            <w:tcW w:w="6550" w:type="dxa"/>
            <w:tcBorders>
              <w:top w:val="single" w:sz="4" w:space="0" w:color="000000"/>
              <w:left w:val="single" w:sz="4" w:space="0" w:color="000000"/>
              <w:bottom w:val="single" w:sz="4" w:space="0" w:color="000000"/>
            </w:tcBorders>
          </w:tcPr>
          <w:p w:rsidR="005726D1" w:rsidRPr="00EA46A0" w:rsidRDefault="005726D1" w:rsidP="00244FDD">
            <w:pPr>
              <w:jc w:val="both"/>
              <w:rPr>
                <w:i/>
                <w:lang w:val="kk-KZ"/>
              </w:rPr>
            </w:pPr>
            <w:r w:rsidRPr="00EA46A0">
              <w:rPr>
                <w:i/>
                <w:lang w:val="kk-KZ"/>
              </w:rPr>
              <w:t>5 дәріс</w:t>
            </w:r>
          </w:p>
          <w:p w:rsidR="005726D1" w:rsidRPr="00EA46A0" w:rsidRDefault="005726D1" w:rsidP="00244FDD">
            <w:pPr>
              <w:jc w:val="both"/>
              <w:rPr>
                <w:lang w:val="kk-KZ"/>
              </w:rPr>
            </w:pPr>
            <w:r w:rsidRPr="00EA46A0">
              <w:rPr>
                <w:lang w:val="kk-KZ"/>
              </w:rPr>
              <w:t xml:space="preserve">Сұйық отын тамшысының тыныштықтағы ортада булануы. Жылумасса алмасудың шекаралық шарттары. Сұйық отын тамшысының жануы. </w:t>
            </w:r>
          </w:p>
        </w:tc>
        <w:tc>
          <w:tcPr>
            <w:tcW w:w="963" w:type="dxa"/>
            <w:tcBorders>
              <w:left w:val="single" w:sz="4" w:space="0" w:color="000000"/>
            </w:tcBorders>
          </w:tcPr>
          <w:p w:rsidR="005726D1" w:rsidRPr="00A073BD" w:rsidRDefault="005726D1" w:rsidP="00244FDD">
            <w:pPr>
              <w:tabs>
                <w:tab w:val="left" w:pos="426"/>
              </w:tabs>
              <w:autoSpaceDE w:val="0"/>
              <w:autoSpaceDN w:val="0"/>
              <w:adjustRightInd w:val="0"/>
              <w:jc w:val="center"/>
              <w:rPr>
                <w:lang w:val="kk-KZ"/>
              </w:rPr>
            </w:pPr>
            <w:r>
              <w:rPr>
                <w:lang w:val="kk-KZ"/>
              </w:rPr>
              <w:t>1</w:t>
            </w:r>
          </w:p>
        </w:tc>
        <w:tc>
          <w:tcPr>
            <w:tcW w:w="1021" w:type="dxa"/>
            <w:tcBorders>
              <w:left w:val="single" w:sz="4" w:space="0" w:color="000000"/>
            </w:tcBorders>
          </w:tcPr>
          <w:p w:rsidR="005726D1" w:rsidRPr="00764D31" w:rsidRDefault="005726D1" w:rsidP="00244FDD">
            <w:pPr>
              <w:tabs>
                <w:tab w:val="left" w:pos="426"/>
              </w:tabs>
              <w:autoSpaceDE w:val="0"/>
              <w:autoSpaceDN w:val="0"/>
              <w:adjustRightInd w:val="0"/>
              <w:jc w:val="center"/>
              <w:rPr>
                <w:lang w:val="kk-KZ"/>
              </w:rPr>
            </w:pPr>
          </w:p>
        </w:tc>
      </w:tr>
      <w:tr w:rsidR="005726D1" w:rsidRPr="00EA46A0" w:rsidTr="005726D1">
        <w:trPr>
          <w:trHeight w:val="169"/>
        </w:trPr>
        <w:tc>
          <w:tcPr>
            <w:tcW w:w="1389" w:type="dxa"/>
            <w:vMerge/>
            <w:tcBorders>
              <w:left w:val="single" w:sz="4" w:space="0" w:color="000000"/>
              <w:right w:val="single" w:sz="4" w:space="0" w:color="000000"/>
            </w:tcBorders>
          </w:tcPr>
          <w:p w:rsidR="005726D1" w:rsidRPr="00EA46A0" w:rsidRDefault="005726D1" w:rsidP="00244FDD">
            <w:pPr>
              <w:pStyle w:val="11"/>
              <w:tabs>
                <w:tab w:val="left" w:pos="426"/>
              </w:tabs>
              <w:autoSpaceDE w:val="0"/>
              <w:autoSpaceDN w:val="0"/>
              <w:adjustRightInd w:val="0"/>
              <w:spacing w:after="0" w:line="240" w:lineRule="auto"/>
              <w:ind w:left="0"/>
              <w:jc w:val="both"/>
              <w:rPr>
                <w:rFonts w:ascii="Times New Roman" w:hAnsi="Times New Roman" w:cs="Times New Roman"/>
                <w:b/>
                <w:sz w:val="24"/>
                <w:szCs w:val="24"/>
                <w:lang w:val="kk-KZ"/>
              </w:rPr>
            </w:pPr>
          </w:p>
        </w:tc>
        <w:tc>
          <w:tcPr>
            <w:tcW w:w="6550" w:type="dxa"/>
            <w:tcBorders>
              <w:top w:val="single" w:sz="4" w:space="0" w:color="000000"/>
              <w:left w:val="single" w:sz="4" w:space="0" w:color="000000"/>
              <w:bottom w:val="single" w:sz="4" w:space="0" w:color="000000"/>
            </w:tcBorders>
          </w:tcPr>
          <w:p w:rsidR="005726D1" w:rsidRPr="00EA46A0" w:rsidRDefault="005726D1" w:rsidP="00244FDD">
            <w:pPr>
              <w:jc w:val="both"/>
              <w:rPr>
                <w:i/>
                <w:lang w:val="kk-KZ"/>
              </w:rPr>
            </w:pPr>
            <w:r w:rsidRPr="00EA46A0">
              <w:rPr>
                <w:i/>
                <w:lang w:val="kk-KZ"/>
              </w:rPr>
              <w:t>5 зертханалық сабақ</w:t>
            </w:r>
          </w:p>
          <w:p w:rsidR="005726D1" w:rsidRPr="00EA46A0" w:rsidRDefault="005726D1" w:rsidP="00244FDD">
            <w:pPr>
              <w:jc w:val="both"/>
              <w:rPr>
                <w:i/>
                <w:lang w:val="kk-KZ"/>
              </w:rPr>
            </w:pPr>
            <w:r w:rsidRPr="00EA46A0">
              <w:rPr>
                <w:lang w:val="kk-KZ"/>
              </w:rPr>
              <w:t xml:space="preserve">Жалынның таралуының (тұтануының) температуралық шектерін есептеу. </w:t>
            </w:r>
          </w:p>
        </w:tc>
        <w:tc>
          <w:tcPr>
            <w:tcW w:w="963" w:type="dxa"/>
            <w:tcBorders>
              <w:left w:val="single" w:sz="4" w:space="0" w:color="000000"/>
            </w:tcBorders>
          </w:tcPr>
          <w:p w:rsidR="005726D1" w:rsidRPr="00CE4E56" w:rsidRDefault="005726D1" w:rsidP="00244FDD">
            <w:pPr>
              <w:tabs>
                <w:tab w:val="left" w:pos="426"/>
              </w:tabs>
              <w:autoSpaceDE w:val="0"/>
              <w:autoSpaceDN w:val="0"/>
              <w:adjustRightInd w:val="0"/>
              <w:jc w:val="center"/>
              <w:rPr>
                <w:lang w:val="kk-KZ"/>
              </w:rPr>
            </w:pPr>
            <w:r>
              <w:rPr>
                <w:lang w:val="kk-KZ"/>
              </w:rPr>
              <w:t>1</w:t>
            </w:r>
          </w:p>
        </w:tc>
        <w:tc>
          <w:tcPr>
            <w:tcW w:w="1021" w:type="dxa"/>
            <w:tcBorders>
              <w:left w:val="single" w:sz="4" w:space="0" w:color="000000"/>
            </w:tcBorders>
          </w:tcPr>
          <w:p w:rsidR="005726D1" w:rsidRPr="00E753B2" w:rsidRDefault="00783FA8" w:rsidP="00244FDD">
            <w:pPr>
              <w:tabs>
                <w:tab w:val="left" w:pos="426"/>
              </w:tabs>
              <w:autoSpaceDE w:val="0"/>
              <w:autoSpaceDN w:val="0"/>
              <w:adjustRightInd w:val="0"/>
              <w:jc w:val="center"/>
            </w:pPr>
            <w:r>
              <w:t>10</w:t>
            </w:r>
          </w:p>
        </w:tc>
      </w:tr>
      <w:tr w:rsidR="005726D1" w:rsidRPr="00EA46A0" w:rsidTr="005726D1">
        <w:trPr>
          <w:trHeight w:val="41"/>
        </w:trPr>
        <w:tc>
          <w:tcPr>
            <w:tcW w:w="1389" w:type="dxa"/>
            <w:vMerge/>
            <w:tcBorders>
              <w:left w:val="single" w:sz="4" w:space="0" w:color="000000"/>
              <w:right w:val="single" w:sz="4" w:space="0" w:color="000000"/>
            </w:tcBorders>
          </w:tcPr>
          <w:p w:rsidR="005726D1" w:rsidRPr="00EA46A0" w:rsidRDefault="005726D1" w:rsidP="00244FDD">
            <w:pPr>
              <w:pStyle w:val="11"/>
              <w:tabs>
                <w:tab w:val="left" w:pos="426"/>
              </w:tabs>
              <w:autoSpaceDE w:val="0"/>
              <w:autoSpaceDN w:val="0"/>
              <w:adjustRightInd w:val="0"/>
              <w:spacing w:after="0" w:line="240" w:lineRule="auto"/>
              <w:ind w:left="0"/>
              <w:jc w:val="both"/>
              <w:rPr>
                <w:rFonts w:ascii="Times New Roman" w:hAnsi="Times New Roman" w:cs="Times New Roman"/>
                <w:b/>
                <w:sz w:val="24"/>
                <w:szCs w:val="24"/>
                <w:lang w:val="kk-KZ"/>
              </w:rPr>
            </w:pPr>
          </w:p>
        </w:tc>
        <w:tc>
          <w:tcPr>
            <w:tcW w:w="6550" w:type="dxa"/>
            <w:tcBorders>
              <w:top w:val="single" w:sz="4" w:space="0" w:color="000000"/>
              <w:left w:val="single" w:sz="4" w:space="0" w:color="000000"/>
              <w:bottom w:val="single" w:sz="4" w:space="0" w:color="000000"/>
            </w:tcBorders>
          </w:tcPr>
          <w:p w:rsidR="005726D1" w:rsidRPr="00EA46A0" w:rsidRDefault="005726D1" w:rsidP="00244FDD">
            <w:pPr>
              <w:jc w:val="both"/>
              <w:rPr>
                <w:i/>
                <w:lang w:val="kk-KZ"/>
              </w:rPr>
            </w:pPr>
            <w:r w:rsidRPr="00EA46A0">
              <w:rPr>
                <w:i/>
                <w:lang w:val="kk-KZ"/>
              </w:rPr>
              <w:t>5 семинар сабағы</w:t>
            </w:r>
          </w:p>
          <w:p w:rsidR="005726D1" w:rsidRPr="00EA46A0" w:rsidRDefault="005726D1" w:rsidP="00244FDD">
            <w:pPr>
              <w:jc w:val="both"/>
              <w:rPr>
                <w:lang w:val="kk-KZ"/>
              </w:rPr>
            </w:pPr>
            <w:r w:rsidRPr="00EA46A0">
              <w:rPr>
                <w:lang w:val="kk-KZ"/>
              </w:rPr>
              <w:t>Реакция жылдамдығының температураға тәуелділігін қорыту.</w:t>
            </w:r>
          </w:p>
        </w:tc>
        <w:tc>
          <w:tcPr>
            <w:tcW w:w="963" w:type="dxa"/>
            <w:tcBorders>
              <w:left w:val="single" w:sz="4" w:space="0" w:color="000000"/>
            </w:tcBorders>
          </w:tcPr>
          <w:p w:rsidR="005726D1" w:rsidRDefault="005726D1" w:rsidP="00244FDD">
            <w:pPr>
              <w:jc w:val="center"/>
            </w:pPr>
            <w:r w:rsidRPr="00ED722C">
              <w:rPr>
                <w:lang w:val="kk-KZ"/>
              </w:rPr>
              <w:t>1</w:t>
            </w:r>
          </w:p>
        </w:tc>
        <w:tc>
          <w:tcPr>
            <w:tcW w:w="1021" w:type="dxa"/>
            <w:tcBorders>
              <w:left w:val="single" w:sz="4" w:space="0" w:color="000000"/>
            </w:tcBorders>
          </w:tcPr>
          <w:p w:rsidR="005726D1" w:rsidRPr="00764D31" w:rsidRDefault="00783FA8" w:rsidP="00244FDD">
            <w:pPr>
              <w:tabs>
                <w:tab w:val="left" w:pos="426"/>
              </w:tabs>
              <w:autoSpaceDE w:val="0"/>
              <w:autoSpaceDN w:val="0"/>
              <w:adjustRightInd w:val="0"/>
              <w:jc w:val="center"/>
              <w:rPr>
                <w:lang w:val="kk-KZ"/>
              </w:rPr>
            </w:pPr>
            <w:r>
              <w:rPr>
                <w:lang w:val="kk-KZ"/>
              </w:rPr>
              <w:t>4</w:t>
            </w:r>
          </w:p>
        </w:tc>
      </w:tr>
      <w:tr w:rsidR="005726D1" w:rsidRPr="00EA46A0" w:rsidTr="005726D1">
        <w:trPr>
          <w:trHeight w:val="35"/>
        </w:trPr>
        <w:tc>
          <w:tcPr>
            <w:tcW w:w="1389" w:type="dxa"/>
            <w:vMerge/>
            <w:tcBorders>
              <w:left w:val="single" w:sz="4" w:space="0" w:color="000000"/>
              <w:right w:val="single" w:sz="4" w:space="0" w:color="000000"/>
            </w:tcBorders>
          </w:tcPr>
          <w:p w:rsidR="005726D1" w:rsidRPr="00EA46A0" w:rsidRDefault="005726D1" w:rsidP="00244FDD">
            <w:pPr>
              <w:pStyle w:val="11"/>
              <w:tabs>
                <w:tab w:val="left" w:pos="426"/>
              </w:tabs>
              <w:autoSpaceDE w:val="0"/>
              <w:autoSpaceDN w:val="0"/>
              <w:adjustRightInd w:val="0"/>
              <w:spacing w:after="0" w:line="240" w:lineRule="auto"/>
              <w:ind w:left="0"/>
              <w:jc w:val="both"/>
              <w:rPr>
                <w:rFonts w:ascii="Times New Roman" w:hAnsi="Times New Roman" w:cs="Times New Roman"/>
                <w:b/>
                <w:sz w:val="24"/>
                <w:szCs w:val="24"/>
                <w:lang w:val="kk-KZ"/>
              </w:rPr>
            </w:pPr>
          </w:p>
        </w:tc>
        <w:tc>
          <w:tcPr>
            <w:tcW w:w="6550" w:type="dxa"/>
            <w:tcBorders>
              <w:top w:val="single" w:sz="4" w:space="0" w:color="000000"/>
              <w:left w:val="single" w:sz="4" w:space="0" w:color="000000"/>
              <w:bottom w:val="single" w:sz="4" w:space="0" w:color="000000"/>
            </w:tcBorders>
          </w:tcPr>
          <w:p w:rsidR="005726D1" w:rsidRPr="00EA46A0" w:rsidRDefault="005726D1" w:rsidP="00244FDD">
            <w:pPr>
              <w:jc w:val="both"/>
              <w:rPr>
                <w:i/>
                <w:lang w:val="kk-KZ"/>
              </w:rPr>
            </w:pPr>
            <w:r w:rsidRPr="00EA46A0">
              <w:rPr>
                <w:i/>
              </w:rPr>
              <w:t>3</w:t>
            </w:r>
            <w:r w:rsidRPr="00EA46A0">
              <w:rPr>
                <w:i/>
                <w:lang w:val="kk-KZ"/>
              </w:rPr>
              <w:t xml:space="preserve"> СОӨЖ</w:t>
            </w:r>
          </w:p>
          <w:p w:rsidR="005726D1" w:rsidRPr="00EA46A0" w:rsidRDefault="005726D1" w:rsidP="00244FDD">
            <w:pPr>
              <w:jc w:val="both"/>
              <w:rPr>
                <w:lang w:val="kk-KZ"/>
              </w:rPr>
            </w:pPr>
            <w:r w:rsidRPr="00EA46A0">
              <w:rPr>
                <w:lang w:val="kk-KZ"/>
              </w:rPr>
              <w:t xml:space="preserve">Гомогенді және гетерогендә жану реакциялары. Жанудың түрлері: диффузиялық және кинетикалық. Массаның сақталу заңы. </w:t>
            </w:r>
          </w:p>
        </w:tc>
        <w:tc>
          <w:tcPr>
            <w:tcW w:w="963" w:type="dxa"/>
            <w:tcBorders>
              <w:left w:val="single" w:sz="4" w:space="0" w:color="000000"/>
            </w:tcBorders>
          </w:tcPr>
          <w:p w:rsidR="005726D1" w:rsidRDefault="005726D1" w:rsidP="00244FDD">
            <w:pPr>
              <w:jc w:val="center"/>
            </w:pPr>
            <w:r w:rsidRPr="00ED722C">
              <w:rPr>
                <w:lang w:val="kk-KZ"/>
              </w:rPr>
              <w:t>1</w:t>
            </w:r>
          </w:p>
        </w:tc>
        <w:tc>
          <w:tcPr>
            <w:tcW w:w="1021" w:type="dxa"/>
            <w:tcBorders>
              <w:left w:val="single" w:sz="4" w:space="0" w:color="000000"/>
            </w:tcBorders>
          </w:tcPr>
          <w:p w:rsidR="005726D1" w:rsidRPr="00764D31" w:rsidRDefault="00783FA8" w:rsidP="00244FDD">
            <w:pPr>
              <w:tabs>
                <w:tab w:val="left" w:pos="426"/>
              </w:tabs>
              <w:autoSpaceDE w:val="0"/>
              <w:autoSpaceDN w:val="0"/>
              <w:adjustRightInd w:val="0"/>
              <w:jc w:val="center"/>
              <w:rPr>
                <w:lang w:val="kk-KZ"/>
              </w:rPr>
            </w:pPr>
            <w:r>
              <w:rPr>
                <w:lang w:val="kk-KZ"/>
              </w:rPr>
              <w:t>15</w:t>
            </w:r>
          </w:p>
        </w:tc>
      </w:tr>
      <w:tr w:rsidR="00D42ED5" w:rsidRPr="00EA46A0" w:rsidTr="00D42ED5">
        <w:trPr>
          <w:trHeight w:val="35"/>
        </w:trPr>
        <w:tc>
          <w:tcPr>
            <w:tcW w:w="1389" w:type="dxa"/>
            <w:vMerge/>
            <w:tcBorders>
              <w:left w:val="single" w:sz="4" w:space="0" w:color="000000"/>
              <w:right w:val="single" w:sz="4" w:space="0" w:color="000000"/>
            </w:tcBorders>
          </w:tcPr>
          <w:p w:rsidR="00D42ED5" w:rsidRPr="00EA46A0" w:rsidRDefault="00D42ED5" w:rsidP="00244FDD">
            <w:pPr>
              <w:pStyle w:val="11"/>
              <w:tabs>
                <w:tab w:val="left" w:pos="426"/>
              </w:tabs>
              <w:autoSpaceDE w:val="0"/>
              <w:autoSpaceDN w:val="0"/>
              <w:adjustRightInd w:val="0"/>
              <w:spacing w:after="0" w:line="240" w:lineRule="auto"/>
              <w:ind w:left="0"/>
              <w:jc w:val="both"/>
              <w:rPr>
                <w:rFonts w:ascii="Times New Roman" w:hAnsi="Times New Roman" w:cs="Times New Roman"/>
                <w:b/>
                <w:sz w:val="24"/>
                <w:szCs w:val="24"/>
                <w:lang w:val="kk-KZ"/>
              </w:rPr>
            </w:pPr>
          </w:p>
        </w:tc>
        <w:tc>
          <w:tcPr>
            <w:tcW w:w="6550" w:type="dxa"/>
            <w:tcBorders>
              <w:top w:val="single" w:sz="4" w:space="0" w:color="000000"/>
              <w:left w:val="single" w:sz="4" w:space="0" w:color="000000"/>
              <w:bottom w:val="single" w:sz="4" w:space="0" w:color="000000"/>
            </w:tcBorders>
            <w:shd w:val="clear" w:color="auto" w:fill="FFFFFF" w:themeFill="background1"/>
          </w:tcPr>
          <w:p w:rsidR="00D42ED5" w:rsidRPr="00EA46A0" w:rsidRDefault="00D42ED5" w:rsidP="00244FDD">
            <w:pPr>
              <w:jc w:val="both"/>
              <w:rPr>
                <w:i/>
              </w:rPr>
            </w:pPr>
            <w:r>
              <w:rPr>
                <w:b/>
                <w:lang w:val="kk-KZ"/>
              </w:rPr>
              <w:t>АРАЛЫҚ БАҚЫЛАУ 1</w:t>
            </w:r>
          </w:p>
        </w:tc>
        <w:tc>
          <w:tcPr>
            <w:tcW w:w="963" w:type="dxa"/>
            <w:tcBorders>
              <w:left w:val="single" w:sz="4" w:space="0" w:color="000000"/>
            </w:tcBorders>
            <w:shd w:val="clear" w:color="auto" w:fill="auto"/>
          </w:tcPr>
          <w:p w:rsidR="00D42ED5" w:rsidRPr="00ED722C" w:rsidRDefault="00D42ED5" w:rsidP="00244FDD">
            <w:pPr>
              <w:jc w:val="center"/>
              <w:rPr>
                <w:lang w:val="kk-KZ"/>
              </w:rPr>
            </w:pPr>
          </w:p>
        </w:tc>
        <w:tc>
          <w:tcPr>
            <w:tcW w:w="1021" w:type="dxa"/>
            <w:tcBorders>
              <w:left w:val="single" w:sz="4" w:space="0" w:color="000000"/>
            </w:tcBorders>
          </w:tcPr>
          <w:p w:rsidR="00D42ED5" w:rsidRDefault="00D42ED5" w:rsidP="00244FDD">
            <w:pPr>
              <w:tabs>
                <w:tab w:val="left" w:pos="426"/>
              </w:tabs>
              <w:autoSpaceDE w:val="0"/>
              <w:autoSpaceDN w:val="0"/>
              <w:adjustRightInd w:val="0"/>
              <w:jc w:val="center"/>
              <w:rPr>
                <w:lang w:val="kk-KZ"/>
              </w:rPr>
            </w:pPr>
          </w:p>
        </w:tc>
      </w:tr>
      <w:tr w:rsidR="005726D1" w:rsidRPr="00EA46A0" w:rsidTr="005726D1">
        <w:trPr>
          <w:trHeight w:val="35"/>
        </w:trPr>
        <w:tc>
          <w:tcPr>
            <w:tcW w:w="1389" w:type="dxa"/>
            <w:vMerge/>
            <w:tcBorders>
              <w:left w:val="single" w:sz="4" w:space="0" w:color="000000"/>
              <w:right w:val="single" w:sz="4" w:space="0" w:color="000000"/>
            </w:tcBorders>
          </w:tcPr>
          <w:p w:rsidR="005726D1" w:rsidRPr="00EA46A0" w:rsidRDefault="005726D1" w:rsidP="00244FDD">
            <w:pPr>
              <w:pStyle w:val="11"/>
              <w:tabs>
                <w:tab w:val="left" w:pos="426"/>
              </w:tabs>
              <w:autoSpaceDE w:val="0"/>
              <w:autoSpaceDN w:val="0"/>
              <w:adjustRightInd w:val="0"/>
              <w:spacing w:after="0" w:line="240" w:lineRule="auto"/>
              <w:ind w:left="0"/>
              <w:jc w:val="both"/>
              <w:rPr>
                <w:rFonts w:ascii="Times New Roman" w:hAnsi="Times New Roman" w:cs="Times New Roman"/>
                <w:b/>
                <w:sz w:val="24"/>
                <w:szCs w:val="24"/>
                <w:lang w:val="kk-KZ"/>
              </w:rPr>
            </w:pPr>
          </w:p>
        </w:tc>
        <w:tc>
          <w:tcPr>
            <w:tcW w:w="6550" w:type="dxa"/>
            <w:tcBorders>
              <w:top w:val="single" w:sz="4" w:space="0" w:color="000000"/>
              <w:left w:val="single" w:sz="4" w:space="0" w:color="000000"/>
              <w:bottom w:val="single" w:sz="4" w:space="0" w:color="000000"/>
            </w:tcBorders>
          </w:tcPr>
          <w:p w:rsidR="005726D1" w:rsidRPr="00EA46A0" w:rsidRDefault="005726D1" w:rsidP="00244FDD">
            <w:pPr>
              <w:jc w:val="both"/>
              <w:rPr>
                <w:i/>
                <w:lang w:val="kk-KZ"/>
              </w:rPr>
            </w:pPr>
            <w:r w:rsidRPr="00EA46A0">
              <w:rPr>
                <w:i/>
                <w:lang w:val="kk-KZ"/>
              </w:rPr>
              <w:t>6 дәріс</w:t>
            </w:r>
          </w:p>
          <w:p w:rsidR="005726D1" w:rsidRPr="00EA46A0" w:rsidRDefault="005726D1" w:rsidP="00244FDD">
            <w:pPr>
              <w:jc w:val="both"/>
              <w:rPr>
                <w:lang w:val="kk-KZ"/>
              </w:rPr>
            </w:pPr>
            <w:r w:rsidRPr="00EA46A0">
              <w:rPr>
                <w:lang w:val="kk-KZ"/>
              </w:rPr>
              <w:t>Рейнольдстің кіші мәндеріндегі сфералық сұйық тамшысының орай ағуының гидродинамикасы (Стокс есебі)</w:t>
            </w:r>
          </w:p>
        </w:tc>
        <w:tc>
          <w:tcPr>
            <w:tcW w:w="963" w:type="dxa"/>
            <w:tcBorders>
              <w:left w:val="single" w:sz="4" w:space="0" w:color="000000"/>
            </w:tcBorders>
          </w:tcPr>
          <w:p w:rsidR="005726D1" w:rsidRDefault="005726D1" w:rsidP="00244FDD">
            <w:pPr>
              <w:jc w:val="center"/>
            </w:pPr>
            <w:r w:rsidRPr="00ED722C">
              <w:rPr>
                <w:lang w:val="kk-KZ"/>
              </w:rPr>
              <w:t>1</w:t>
            </w:r>
          </w:p>
        </w:tc>
        <w:tc>
          <w:tcPr>
            <w:tcW w:w="1021" w:type="dxa"/>
            <w:tcBorders>
              <w:left w:val="single" w:sz="4" w:space="0" w:color="000000"/>
            </w:tcBorders>
          </w:tcPr>
          <w:p w:rsidR="005726D1" w:rsidRPr="00E753B2" w:rsidRDefault="005726D1" w:rsidP="00244FDD">
            <w:pPr>
              <w:tabs>
                <w:tab w:val="left" w:pos="426"/>
              </w:tabs>
              <w:autoSpaceDE w:val="0"/>
              <w:autoSpaceDN w:val="0"/>
              <w:adjustRightInd w:val="0"/>
              <w:jc w:val="center"/>
            </w:pPr>
          </w:p>
        </w:tc>
      </w:tr>
      <w:tr w:rsidR="005726D1" w:rsidRPr="00EA46A0" w:rsidTr="005726D1">
        <w:trPr>
          <w:trHeight w:val="35"/>
        </w:trPr>
        <w:tc>
          <w:tcPr>
            <w:tcW w:w="1389" w:type="dxa"/>
            <w:vMerge/>
            <w:tcBorders>
              <w:left w:val="single" w:sz="4" w:space="0" w:color="000000"/>
              <w:right w:val="single" w:sz="4" w:space="0" w:color="000000"/>
            </w:tcBorders>
          </w:tcPr>
          <w:p w:rsidR="005726D1" w:rsidRPr="00EA46A0" w:rsidRDefault="005726D1" w:rsidP="00244FDD">
            <w:pPr>
              <w:pStyle w:val="11"/>
              <w:tabs>
                <w:tab w:val="left" w:pos="426"/>
              </w:tabs>
              <w:autoSpaceDE w:val="0"/>
              <w:autoSpaceDN w:val="0"/>
              <w:adjustRightInd w:val="0"/>
              <w:spacing w:after="0" w:line="240" w:lineRule="auto"/>
              <w:ind w:left="0"/>
              <w:jc w:val="both"/>
              <w:rPr>
                <w:rFonts w:ascii="Times New Roman" w:hAnsi="Times New Roman" w:cs="Times New Roman"/>
                <w:b/>
                <w:sz w:val="24"/>
                <w:szCs w:val="24"/>
                <w:lang w:val="kk-KZ"/>
              </w:rPr>
            </w:pPr>
          </w:p>
        </w:tc>
        <w:tc>
          <w:tcPr>
            <w:tcW w:w="6550" w:type="dxa"/>
            <w:tcBorders>
              <w:top w:val="single" w:sz="4" w:space="0" w:color="000000"/>
              <w:left w:val="single" w:sz="4" w:space="0" w:color="000000"/>
              <w:bottom w:val="single" w:sz="4" w:space="0" w:color="000000"/>
            </w:tcBorders>
          </w:tcPr>
          <w:p w:rsidR="005726D1" w:rsidRPr="00EA46A0" w:rsidRDefault="005726D1" w:rsidP="00244FDD">
            <w:pPr>
              <w:jc w:val="both"/>
              <w:rPr>
                <w:i/>
                <w:lang w:val="kk-KZ"/>
              </w:rPr>
            </w:pPr>
            <w:r w:rsidRPr="00EA46A0">
              <w:rPr>
                <w:i/>
                <w:lang w:val="kk-KZ"/>
              </w:rPr>
              <w:t>6 зертханалық сабақ</w:t>
            </w:r>
          </w:p>
          <w:p w:rsidR="005726D1" w:rsidRPr="00EA46A0" w:rsidRDefault="005726D1" w:rsidP="00244FDD">
            <w:pPr>
              <w:jc w:val="both"/>
              <w:rPr>
                <w:lang w:val="kk-KZ"/>
              </w:rPr>
            </w:pPr>
            <w:r w:rsidRPr="00EA46A0">
              <w:rPr>
                <w:lang w:val="kk-KZ"/>
              </w:rPr>
              <w:t>Өздік тұтанудың стандарттары температурасы.</w:t>
            </w:r>
          </w:p>
        </w:tc>
        <w:tc>
          <w:tcPr>
            <w:tcW w:w="963" w:type="dxa"/>
            <w:tcBorders>
              <w:left w:val="single" w:sz="4" w:space="0" w:color="000000"/>
            </w:tcBorders>
          </w:tcPr>
          <w:p w:rsidR="005726D1" w:rsidRPr="00A073BD" w:rsidRDefault="005726D1" w:rsidP="00244FDD">
            <w:pPr>
              <w:tabs>
                <w:tab w:val="left" w:pos="426"/>
              </w:tabs>
              <w:autoSpaceDE w:val="0"/>
              <w:autoSpaceDN w:val="0"/>
              <w:adjustRightInd w:val="0"/>
              <w:jc w:val="center"/>
              <w:rPr>
                <w:lang w:val="kk-KZ"/>
              </w:rPr>
            </w:pPr>
            <w:r>
              <w:rPr>
                <w:lang w:val="kk-KZ"/>
              </w:rPr>
              <w:t>1</w:t>
            </w:r>
          </w:p>
        </w:tc>
        <w:tc>
          <w:tcPr>
            <w:tcW w:w="1021" w:type="dxa"/>
            <w:tcBorders>
              <w:left w:val="single" w:sz="4" w:space="0" w:color="000000"/>
            </w:tcBorders>
          </w:tcPr>
          <w:p w:rsidR="005726D1" w:rsidRPr="00764D31" w:rsidRDefault="005726D1" w:rsidP="00244FDD">
            <w:pPr>
              <w:tabs>
                <w:tab w:val="left" w:pos="426"/>
              </w:tabs>
              <w:autoSpaceDE w:val="0"/>
              <w:autoSpaceDN w:val="0"/>
              <w:adjustRightInd w:val="0"/>
              <w:jc w:val="center"/>
              <w:rPr>
                <w:lang w:val="kk-KZ"/>
              </w:rPr>
            </w:pPr>
          </w:p>
        </w:tc>
      </w:tr>
      <w:tr w:rsidR="005726D1" w:rsidRPr="00EA46A0" w:rsidTr="005726D1">
        <w:trPr>
          <w:trHeight w:val="35"/>
        </w:trPr>
        <w:tc>
          <w:tcPr>
            <w:tcW w:w="1389" w:type="dxa"/>
            <w:vMerge/>
            <w:tcBorders>
              <w:left w:val="single" w:sz="4" w:space="0" w:color="000000"/>
              <w:right w:val="single" w:sz="4" w:space="0" w:color="000000"/>
            </w:tcBorders>
          </w:tcPr>
          <w:p w:rsidR="005726D1" w:rsidRPr="00EA46A0" w:rsidRDefault="005726D1" w:rsidP="00244FDD">
            <w:pPr>
              <w:pStyle w:val="11"/>
              <w:tabs>
                <w:tab w:val="left" w:pos="426"/>
              </w:tabs>
              <w:autoSpaceDE w:val="0"/>
              <w:autoSpaceDN w:val="0"/>
              <w:adjustRightInd w:val="0"/>
              <w:spacing w:after="0" w:line="240" w:lineRule="auto"/>
              <w:ind w:left="0"/>
              <w:jc w:val="both"/>
              <w:rPr>
                <w:rFonts w:ascii="Times New Roman" w:hAnsi="Times New Roman" w:cs="Times New Roman"/>
                <w:b/>
                <w:sz w:val="24"/>
                <w:szCs w:val="24"/>
                <w:lang w:val="kk-KZ"/>
              </w:rPr>
            </w:pPr>
          </w:p>
        </w:tc>
        <w:tc>
          <w:tcPr>
            <w:tcW w:w="6550" w:type="dxa"/>
            <w:tcBorders>
              <w:top w:val="single" w:sz="4" w:space="0" w:color="000000"/>
              <w:left w:val="single" w:sz="4" w:space="0" w:color="000000"/>
              <w:bottom w:val="single" w:sz="4" w:space="0" w:color="000000"/>
            </w:tcBorders>
          </w:tcPr>
          <w:p w:rsidR="005726D1" w:rsidRPr="00EA46A0" w:rsidRDefault="005726D1" w:rsidP="00244FDD">
            <w:pPr>
              <w:jc w:val="both"/>
              <w:rPr>
                <w:i/>
                <w:lang w:val="kk-KZ"/>
              </w:rPr>
            </w:pPr>
            <w:r w:rsidRPr="00EA46A0">
              <w:rPr>
                <w:i/>
                <w:lang w:val="kk-KZ"/>
              </w:rPr>
              <w:t>6 семинар сабағы</w:t>
            </w:r>
          </w:p>
          <w:p w:rsidR="005726D1" w:rsidRPr="00EA46A0" w:rsidRDefault="005726D1" w:rsidP="00244FDD">
            <w:pPr>
              <w:jc w:val="both"/>
              <w:rPr>
                <w:lang w:val="kk-KZ"/>
              </w:rPr>
            </w:pPr>
            <w:r w:rsidRPr="00EA46A0">
              <w:rPr>
                <w:lang w:val="kk-KZ"/>
              </w:rPr>
              <w:t>Жылулық тұтанудың стационар және стационар емес теориялары. Негізгі теңдеулері.</w:t>
            </w:r>
          </w:p>
        </w:tc>
        <w:tc>
          <w:tcPr>
            <w:tcW w:w="963" w:type="dxa"/>
            <w:tcBorders>
              <w:left w:val="single" w:sz="4" w:space="0" w:color="000000"/>
            </w:tcBorders>
          </w:tcPr>
          <w:p w:rsidR="005726D1" w:rsidRDefault="005726D1" w:rsidP="00244FDD">
            <w:pPr>
              <w:jc w:val="center"/>
            </w:pPr>
            <w:r w:rsidRPr="00F94C3C">
              <w:rPr>
                <w:lang w:val="kk-KZ"/>
              </w:rPr>
              <w:t>1</w:t>
            </w:r>
          </w:p>
        </w:tc>
        <w:tc>
          <w:tcPr>
            <w:tcW w:w="1021" w:type="dxa"/>
            <w:tcBorders>
              <w:left w:val="single" w:sz="4" w:space="0" w:color="000000"/>
            </w:tcBorders>
          </w:tcPr>
          <w:p w:rsidR="005726D1" w:rsidRPr="00764D31" w:rsidRDefault="005726D1" w:rsidP="00244FDD">
            <w:pPr>
              <w:tabs>
                <w:tab w:val="left" w:pos="426"/>
              </w:tabs>
              <w:autoSpaceDE w:val="0"/>
              <w:autoSpaceDN w:val="0"/>
              <w:adjustRightInd w:val="0"/>
              <w:jc w:val="center"/>
              <w:rPr>
                <w:lang w:val="kk-KZ"/>
              </w:rPr>
            </w:pPr>
          </w:p>
        </w:tc>
      </w:tr>
      <w:tr w:rsidR="005726D1" w:rsidRPr="00EA46A0" w:rsidTr="005726D1">
        <w:trPr>
          <w:trHeight w:val="35"/>
        </w:trPr>
        <w:tc>
          <w:tcPr>
            <w:tcW w:w="1389" w:type="dxa"/>
            <w:vMerge/>
            <w:tcBorders>
              <w:left w:val="single" w:sz="4" w:space="0" w:color="000000"/>
              <w:right w:val="single" w:sz="4" w:space="0" w:color="000000"/>
            </w:tcBorders>
          </w:tcPr>
          <w:p w:rsidR="005726D1" w:rsidRPr="00EA46A0" w:rsidRDefault="005726D1" w:rsidP="00244FDD">
            <w:pPr>
              <w:pStyle w:val="11"/>
              <w:tabs>
                <w:tab w:val="left" w:pos="426"/>
              </w:tabs>
              <w:autoSpaceDE w:val="0"/>
              <w:autoSpaceDN w:val="0"/>
              <w:adjustRightInd w:val="0"/>
              <w:spacing w:after="0" w:line="240" w:lineRule="auto"/>
              <w:ind w:left="0"/>
              <w:jc w:val="both"/>
              <w:rPr>
                <w:rFonts w:ascii="Times New Roman" w:hAnsi="Times New Roman" w:cs="Times New Roman"/>
                <w:b/>
                <w:sz w:val="24"/>
                <w:szCs w:val="24"/>
                <w:lang w:val="kk-KZ"/>
              </w:rPr>
            </w:pPr>
          </w:p>
        </w:tc>
        <w:tc>
          <w:tcPr>
            <w:tcW w:w="6550" w:type="dxa"/>
            <w:tcBorders>
              <w:top w:val="single" w:sz="4" w:space="0" w:color="000000"/>
              <w:left w:val="single" w:sz="4" w:space="0" w:color="000000"/>
              <w:bottom w:val="single" w:sz="4" w:space="0" w:color="000000"/>
            </w:tcBorders>
          </w:tcPr>
          <w:p w:rsidR="005726D1" w:rsidRPr="00EA46A0" w:rsidRDefault="005726D1" w:rsidP="00244FDD">
            <w:pPr>
              <w:jc w:val="both"/>
              <w:rPr>
                <w:i/>
                <w:lang w:val="kk-KZ"/>
              </w:rPr>
            </w:pPr>
            <w:r w:rsidRPr="00EA46A0">
              <w:rPr>
                <w:i/>
                <w:lang w:val="kk-KZ"/>
              </w:rPr>
              <w:t xml:space="preserve">7 дәріс </w:t>
            </w:r>
          </w:p>
          <w:p w:rsidR="005726D1" w:rsidRPr="00EA46A0" w:rsidRDefault="005726D1" w:rsidP="00244FDD">
            <w:pPr>
              <w:jc w:val="both"/>
              <w:rPr>
                <w:lang w:val="kk-KZ"/>
              </w:rPr>
            </w:pPr>
            <w:r w:rsidRPr="00EA46A0">
              <w:rPr>
                <w:lang w:val="kk-KZ"/>
              </w:rPr>
              <w:t xml:space="preserve">Сұйық тамшыларының пішіндерінің классификациясы. Өссимметриялық бөлшектер. Отротропты бөлшектер. Сфералық изотропты бөлшектер. Статикалық сұйық бөлшектері мен көпіршіктері. </w:t>
            </w:r>
          </w:p>
        </w:tc>
        <w:tc>
          <w:tcPr>
            <w:tcW w:w="963" w:type="dxa"/>
            <w:tcBorders>
              <w:left w:val="single" w:sz="4" w:space="0" w:color="000000"/>
            </w:tcBorders>
          </w:tcPr>
          <w:p w:rsidR="005726D1" w:rsidRDefault="005726D1" w:rsidP="00244FDD">
            <w:pPr>
              <w:jc w:val="center"/>
            </w:pPr>
            <w:r w:rsidRPr="00F94C3C">
              <w:rPr>
                <w:lang w:val="kk-KZ"/>
              </w:rPr>
              <w:t>1</w:t>
            </w:r>
          </w:p>
        </w:tc>
        <w:tc>
          <w:tcPr>
            <w:tcW w:w="1021" w:type="dxa"/>
            <w:tcBorders>
              <w:left w:val="single" w:sz="4" w:space="0" w:color="000000"/>
            </w:tcBorders>
          </w:tcPr>
          <w:p w:rsidR="005726D1" w:rsidRPr="00E753B2" w:rsidRDefault="005726D1" w:rsidP="00244FDD">
            <w:pPr>
              <w:tabs>
                <w:tab w:val="left" w:pos="426"/>
              </w:tabs>
              <w:autoSpaceDE w:val="0"/>
              <w:autoSpaceDN w:val="0"/>
              <w:adjustRightInd w:val="0"/>
              <w:jc w:val="center"/>
            </w:pPr>
          </w:p>
        </w:tc>
      </w:tr>
      <w:tr w:rsidR="005726D1" w:rsidRPr="00EA46A0" w:rsidTr="005726D1">
        <w:trPr>
          <w:trHeight w:val="41"/>
        </w:trPr>
        <w:tc>
          <w:tcPr>
            <w:tcW w:w="1389" w:type="dxa"/>
            <w:vMerge/>
            <w:tcBorders>
              <w:left w:val="single" w:sz="4" w:space="0" w:color="000000"/>
              <w:right w:val="single" w:sz="4" w:space="0" w:color="000000"/>
            </w:tcBorders>
          </w:tcPr>
          <w:p w:rsidR="005726D1" w:rsidRPr="00EA46A0" w:rsidRDefault="005726D1" w:rsidP="00244FDD">
            <w:pPr>
              <w:pStyle w:val="11"/>
              <w:tabs>
                <w:tab w:val="left" w:pos="426"/>
              </w:tabs>
              <w:autoSpaceDE w:val="0"/>
              <w:autoSpaceDN w:val="0"/>
              <w:adjustRightInd w:val="0"/>
              <w:spacing w:after="0" w:line="240" w:lineRule="auto"/>
              <w:ind w:left="0"/>
              <w:jc w:val="both"/>
              <w:rPr>
                <w:rFonts w:ascii="Times New Roman" w:hAnsi="Times New Roman" w:cs="Times New Roman"/>
                <w:b/>
                <w:sz w:val="24"/>
                <w:szCs w:val="24"/>
                <w:lang w:val="kk-KZ"/>
              </w:rPr>
            </w:pPr>
          </w:p>
        </w:tc>
        <w:tc>
          <w:tcPr>
            <w:tcW w:w="6550" w:type="dxa"/>
            <w:tcBorders>
              <w:top w:val="single" w:sz="4" w:space="0" w:color="000000"/>
              <w:left w:val="single" w:sz="4" w:space="0" w:color="000000"/>
              <w:bottom w:val="single" w:sz="4" w:space="0" w:color="000000"/>
            </w:tcBorders>
          </w:tcPr>
          <w:p w:rsidR="005726D1" w:rsidRPr="00EA46A0" w:rsidRDefault="005726D1" w:rsidP="00244FDD">
            <w:pPr>
              <w:jc w:val="both"/>
              <w:rPr>
                <w:i/>
                <w:lang w:val="kk-KZ"/>
              </w:rPr>
            </w:pPr>
            <w:r w:rsidRPr="00EA46A0">
              <w:rPr>
                <w:i/>
                <w:lang w:val="kk-KZ"/>
              </w:rPr>
              <w:t>7 зертханалық сабақ</w:t>
            </w:r>
          </w:p>
          <w:p w:rsidR="005726D1" w:rsidRPr="00EA46A0" w:rsidRDefault="005726D1" w:rsidP="00244FDD">
            <w:pPr>
              <w:jc w:val="both"/>
              <w:rPr>
                <w:lang w:val="kk-KZ"/>
              </w:rPr>
            </w:pPr>
            <w:r w:rsidRPr="00EA46A0">
              <w:rPr>
                <w:lang w:val="kk-KZ"/>
              </w:rPr>
              <w:t>Жарылыстың максимал қысымын есептеу.</w:t>
            </w:r>
          </w:p>
        </w:tc>
        <w:tc>
          <w:tcPr>
            <w:tcW w:w="963" w:type="dxa"/>
            <w:tcBorders>
              <w:left w:val="single" w:sz="4" w:space="0" w:color="000000"/>
            </w:tcBorders>
          </w:tcPr>
          <w:p w:rsidR="005726D1" w:rsidRDefault="005726D1" w:rsidP="00244FDD">
            <w:pPr>
              <w:jc w:val="center"/>
            </w:pPr>
            <w:r w:rsidRPr="00F94C3C">
              <w:rPr>
                <w:lang w:val="kk-KZ"/>
              </w:rPr>
              <w:t>1</w:t>
            </w:r>
          </w:p>
        </w:tc>
        <w:tc>
          <w:tcPr>
            <w:tcW w:w="1021" w:type="dxa"/>
            <w:tcBorders>
              <w:left w:val="single" w:sz="4" w:space="0" w:color="000000"/>
            </w:tcBorders>
          </w:tcPr>
          <w:p w:rsidR="005726D1" w:rsidRPr="00764D31" w:rsidRDefault="005726D1" w:rsidP="00244FDD">
            <w:pPr>
              <w:tabs>
                <w:tab w:val="left" w:pos="426"/>
              </w:tabs>
              <w:autoSpaceDE w:val="0"/>
              <w:autoSpaceDN w:val="0"/>
              <w:adjustRightInd w:val="0"/>
              <w:jc w:val="center"/>
              <w:rPr>
                <w:lang w:val="kk-KZ"/>
              </w:rPr>
            </w:pPr>
          </w:p>
        </w:tc>
      </w:tr>
      <w:tr w:rsidR="005726D1" w:rsidRPr="00EA46A0" w:rsidTr="005726D1">
        <w:trPr>
          <w:trHeight w:val="35"/>
        </w:trPr>
        <w:tc>
          <w:tcPr>
            <w:tcW w:w="1389" w:type="dxa"/>
            <w:vMerge/>
            <w:tcBorders>
              <w:left w:val="single" w:sz="4" w:space="0" w:color="000000"/>
              <w:right w:val="single" w:sz="4" w:space="0" w:color="000000"/>
            </w:tcBorders>
          </w:tcPr>
          <w:p w:rsidR="005726D1" w:rsidRPr="00EA46A0" w:rsidRDefault="005726D1" w:rsidP="00244FDD">
            <w:pPr>
              <w:pStyle w:val="11"/>
              <w:tabs>
                <w:tab w:val="left" w:pos="426"/>
              </w:tabs>
              <w:autoSpaceDE w:val="0"/>
              <w:autoSpaceDN w:val="0"/>
              <w:adjustRightInd w:val="0"/>
              <w:spacing w:after="0" w:line="240" w:lineRule="auto"/>
              <w:ind w:left="0"/>
              <w:jc w:val="both"/>
              <w:rPr>
                <w:rFonts w:ascii="Times New Roman" w:hAnsi="Times New Roman" w:cs="Times New Roman"/>
                <w:b/>
                <w:sz w:val="24"/>
                <w:szCs w:val="24"/>
                <w:lang w:val="kk-KZ"/>
              </w:rPr>
            </w:pPr>
          </w:p>
        </w:tc>
        <w:tc>
          <w:tcPr>
            <w:tcW w:w="6550" w:type="dxa"/>
            <w:tcBorders>
              <w:top w:val="single" w:sz="4" w:space="0" w:color="000000"/>
              <w:left w:val="single" w:sz="4" w:space="0" w:color="000000"/>
              <w:bottom w:val="single" w:sz="4" w:space="0" w:color="000000"/>
            </w:tcBorders>
          </w:tcPr>
          <w:p w:rsidR="005726D1" w:rsidRPr="00EA46A0" w:rsidRDefault="005726D1" w:rsidP="00244FDD">
            <w:pPr>
              <w:jc w:val="both"/>
              <w:rPr>
                <w:i/>
                <w:lang w:val="kk-KZ"/>
              </w:rPr>
            </w:pPr>
            <w:r w:rsidRPr="00EA46A0">
              <w:rPr>
                <w:i/>
                <w:lang w:val="kk-KZ"/>
              </w:rPr>
              <w:t>7 семинар сабағы</w:t>
            </w:r>
          </w:p>
          <w:p w:rsidR="005726D1" w:rsidRPr="00EA46A0" w:rsidRDefault="005726D1" w:rsidP="00244FDD">
            <w:pPr>
              <w:jc w:val="both"/>
              <w:rPr>
                <w:lang w:val="kk-KZ"/>
              </w:rPr>
            </w:pPr>
            <w:r w:rsidRPr="00EA46A0">
              <w:rPr>
                <w:lang w:val="kk-KZ"/>
              </w:rPr>
              <w:t>Тұтанудың критикалық шарттары. Тұтанудың шекарасы.</w:t>
            </w:r>
          </w:p>
        </w:tc>
        <w:tc>
          <w:tcPr>
            <w:tcW w:w="963" w:type="dxa"/>
            <w:tcBorders>
              <w:left w:val="single" w:sz="4" w:space="0" w:color="000000"/>
            </w:tcBorders>
          </w:tcPr>
          <w:p w:rsidR="005726D1" w:rsidRDefault="005726D1" w:rsidP="00244FDD">
            <w:pPr>
              <w:jc w:val="center"/>
            </w:pPr>
            <w:r w:rsidRPr="00F94C3C">
              <w:rPr>
                <w:lang w:val="kk-KZ"/>
              </w:rPr>
              <w:t>1</w:t>
            </w:r>
          </w:p>
        </w:tc>
        <w:tc>
          <w:tcPr>
            <w:tcW w:w="1021" w:type="dxa"/>
            <w:tcBorders>
              <w:left w:val="single" w:sz="4" w:space="0" w:color="000000"/>
            </w:tcBorders>
          </w:tcPr>
          <w:p w:rsidR="005726D1" w:rsidRPr="00E753B2" w:rsidRDefault="005726D1" w:rsidP="00244FDD">
            <w:pPr>
              <w:tabs>
                <w:tab w:val="left" w:pos="426"/>
              </w:tabs>
              <w:autoSpaceDE w:val="0"/>
              <w:autoSpaceDN w:val="0"/>
              <w:adjustRightInd w:val="0"/>
              <w:jc w:val="center"/>
            </w:pPr>
          </w:p>
        </w:tc>
      </w:tr>
      <w:tr w:rsidR="005726D1" w:rsidRPr="00EA46A0" w:rsidTr="005726D1">
        <w:trPr>
          <w:trHeight w:val="35"/>
        </w:trPr>
        <w:tc>
          <w:tcPr>
            <w:tcW w:w="1389" w:type="dxa"/>
            <w:vMerge/>
            <w:tcBorders>
              <w:left w:val="single" w:sz="4" w:space="0" w:color="000000"/>
              <w:right w:val="single" w:sz="4" w:space="0" w:color="000000"/>
            </w:tcBorders>
          </w:tcPr>
          <w:p w:rsidR="005726D1" w:rsidRPr="00EA46A0" w:rsidRDefault="005726D1" w:rsidP="00244FDD">
            <w:pPr>
              <w:pStyle w:val="11"/>
              <w:tabs>
                <w:tab w:val="left" w:pos="426"/>
              </w:tabs>
              <w:autoSpaceDE w:val="0"/>
              <w:autoSpaceDN w:val="0"/>
              <w:adjustRightInd w:val="0"/>
              <w:spacing w:after="0" w:line="240" w:lineRule="auto"/>
              <w:ind w:left="0"/>
              <w:jc w:val="both"/>
              <w:rPr>
                <w:rFonts w:ascii="Times New Roman" w:hAnsi="Times New Roman" w:cs="Times New Roman"/>
                <w:b/>
                <w:sz w:val="24"/>
                <w:szCs w:val="24"/>
                <w:lang w:val="kk-KZ"/>
              </w:rPr>
            </w:pPr>
          </w:p>
        </w:tc>
        <w:tc>
          <w:tcPr>
            <w:tcW w:w="6550" w:type="dxa"/>
            <w:tcBorders>
              <w:top w:val="single" w:sz="4" w:space="0" w:color="000000"/>
              <w:left w:val="single" w:sz="4" w:space="0" w:color="000000"/>
              <w:bottom w:val="single" w:sz="4" w:space="0" w:color="000000"/>
            </w:tcBorders>
          </w:tcPr>
          <w:p w:rsidR="005726D1" w:rsidRPr="00EA46A0" w:rsidRDefault="005726D1" w:rsidP="00244FDD">
            <w:pPr>
              <w:jc w:val="both"/>
              <w:rPr>
                <w:lang w:val="kk-KZ"/>
              </w:rPr>
            </w:pPr>
            <w:r w:rsidRPr="00FA4C01">
              <w:rPr>
                <w:lang w:val="kk-KZ"/>
              </w:rPr>
              <w:t xml:space="preserve">4 </w:t>
            </w:r>
            <w:r w:rsidRPr="00EA46A0">
              <w:rPr>
                <w:lang w:val="kk-KZ"/>
              </w:rPr>
              <w:t>СОӨЖ</w:t>
            </w:r>
          </w:p>
          <w:p w:rsidR="005726D1" w:rsidRPr="00EA46A0" w:rsidRDefault="005726D1" w:rsidP="00244FDD">
            <w:pPr>
              <w:jc w:val="both"/>
              <w:rPr>
                <w:lang w:val="kk-KZ"/>
              </w:rPr>
            </w:pPr>
            <w:r w:rsidRPr="00EA46A0">
              <w:rPr>
                <w:lang w:val="kk-KZ"/>
              </w:rPr>
              <w:t xml:space="preserve">Бүрку жылдамдығының сұйық отынның жану процесіне әсерін зерттеу. Жылдамдықтың жану камерасындағы судың концентрациясының таралуына әсерін зерттеу. Судың болуы және оның отынның жануы барысындағы агрегаттық күйі. </w:t>
            </w:r>
          </w:p>
        </w:tc>
        <w:tc>
          <w:tcPr>
            <w:tcW w:w="963" w:type="dxa"/>
            <w:tcBorders>
              <w:left w:val="single" w:sz="4" w:space="0" w:color="000000"/>
            </w:tcBorders>
          </w:tcPr>
          <w:p w:rsidR="005726D1" w:rsidRDefault="005726D1" w:rsidP="00244FDD">
            <w:pPr>
              <w:jc w:val="center"/>
            </w:pPr>
            <w:r w:rsidRPr="003869AD">
              <w:rPr>
                <w:lang w:val="kk-KZ"/>
              </w:rPr>
              <w:t>1</w:t>
            </w:r>
          </w:p>
        </w:tc>
        <w:tc>
          <w:tcPr>
            <w:tcW w:w="1021" w:type="dxa"/>
            <w:tcBorders>
              <w:left w:val="single" w:sz="4" w:space="0" w:color="000000"/>
            </w:tcBorders>
          </w:tcPr>
          <w:p w:rsidR="005726D1" w:rsidRPr="00764D31" w:rsidRDefault="005726D1" w:rsidP="00244FDD">
            <w:pPr>
              <w:tabs>
                <w:tab w:val="left" w:pos="426"/>
              </w:tabs>
              <w:autoSpaceDE w:val="0"/>
              <w:autoSpaceDN w:val="0"/>
              <w:adjustRightInd w:val="0"/>
              <w:jc w:val="center"/>
              <w:rPr>
                <w:lang w:val="kk-KZ"/>
              </w:rPr>
            </w:pPr>
          </w:p>
        </w:tc>
      </w:tr>
      <w:tr w:rsidR="005726D1" w:rsidRPr="00EA46A0" w:rsidTr="005726D1">
        <w:trPr>
          <w:trHeight w:val="35"/>
        </w:trPr>
        <w:tc>
          <w:tcPr>
            <w:tcW w:w="1389" w:type="dxa"/>
            <w:vMerge/>
            <w:tcBorders>
              <w:left w:val="single" w:sz="4" w:space="0" w:color="000000"/>
              <w:right w:val="single" w:sz="4" w:space="0" w:color="000000"/>
            </w:tcBorders>
          </w:tcPr>
          <w:p w:rsidR="005726D1" w:rsidRPr="00EA46A0" w:rsidRDefault="005726D1" w:rsidP="00244FDD">
            <w:pPr>
              <w:pStyle w:val="11"/>
              <w:tabs>
                <w:tab w:val="left" w:pos="426"/>
              </w:tabs>
              <w:autoSpaceDE w:val="0"/>
              <w:autoSpaceDN w:val="0"/>
              <w:adjustRightInd w:val="0"/>
              <w:spacing w:after="0" w:line="240" w:lineRule="auto"/>
              <w:ind w:left="0"/>
              <w:jc w:val="both"/>
              <w:rPr>
                <w:rFonts w:ascii="Times New Roman" w:hAnsi="Times New Roman" w:cs="Times New Roman"/>
                <w:b/>
                <w:sz w:val="24"/>
                <w:szCs w:val="24"/>
                <w:lang w:val="kk-KZ"/>
              </w:rPr>
            </w:pPr>
          </w:p>
        </w:tc>
        <w:tc>
          <w:tcPr>
            <w:tcW w:w="6550" w:type="dxa"/>
            <w:tcBorders>
              <w:top w:val="single" w:sz="4" w:space="0" w:color="000000"/>
              <w:left w:val="single" w:sz="4" w:space="0" w:color="000000"/>
              <w:bottom w:val="single" w:sz="4" w:space="0" w:color="000000"/>
            </w:tcBorders>
          </w:tcPr>
          <w:p w:rsidR="005726D1" w:rsidRPr="00EA46A0" w:rsidRDefault="005726D1" w:rsidP="00244FDD">
            <w:pPr>
              <w:jc w:val="both"/>
              <w:rPr>
                <w:i/>
                <w:lang w:val="kk-KZ"/>
              </w:rPr>
            </w:pPr>
            <w:r w:rsidRPr="00EA46A0">
              <w:rPr>
                <w:i/>
                <w:lang w:val="kk-KZ"/>
              </w:rPr>
              <w:t xml:space="preserve">8 дәріс </w:t>
            </w:r>
          </w:p>
          <w:p w:rsidR="005726D1" w:rsidRPr="00EA46A0" w:rsidRDefault="005726D1" w:rsidP="00244FDD">
            <w:pPr>
              <w:jc w:val="both"/>
              <w:rPr>
                <w:lang w:val="kk-KZ"/>
              </w:rPr>
            </w:pPr>
            <w:r w:rsidRPr="00EA46A0">
              <w:rPr>
                <w:lang w:val="kk-KZ"/>
              </w:rPr>
              <w:t xml:space="preserve">Массаның, энергияның және импульстің сақталу заңдары. Эйлер тәсілі. Лагранж тәсілі. </w:t>
            </w:r>
          </w:p>
        </w:tc>
        <w:tc>
          <w:tcPr>
            <w:tcW w:w="963" w:type="dxa"/>
            <w:tcBorders>
              <w:left w:val="single" w:sz="4" w:space="0" w:color="000000"/>
            </w:tcBorders>
          </w:tcPr>
          <w:p w:rsidR="005726D1" w:rsidRDefault="005726D1" w:rsidP="00244FDD">
            <w:pPr>
              <w:jc w:val="center"/>
            </w:pPr>
            <w:r w:rsidRPr="003869AD">
              <w:rPr>
                <w:lang w:val="kk-KZ"/>
              </w:rPr>
              <w:t>1</w:t>
            </w:r>
          </w:p>
        </w:tc>
        <w:tc>
          <w:tcPr>
            <w:tcW w:w="1021" w:type="dxa"/>
            <w:tcBorders>
              <w:left w:val="single" w:sz="4" w:space="0" w:color="000000"/>
            </w:tcBorders>
          </w:tcPr>
          <w:p w:rsidR="005726D1" w:rsidRPr="00764D31" w:rsidRDefault="005726D1" w:rsidP="00244FDD">
            <w:pPr>
              <w:tabs>
                <w:tab w:val="left" w:pos="426"/>
              </w:tabs>
              <w:autoSpaceDE w:val="0"/>
              <w:autoSpaceDN w:val="0"/>
              <w:adjustRightInd w:val="0"/>
              <w:jc w:val="center"/>
              <w:rPr>
                <w:lang w:val="kk-KZ"/>
              </w:rPr>
            </w:pPr>
          </w:p>
        </w:tc>
      </w:tr>
      <w:tr w:rsidR="005726D1" w:rsidRPr="00EA46A0" w:rsidTr="005726D1">
        <w:trPr>
          <w:trHeight w:val="35"/>
        </w:trPr>
        <w:tc>
          <w:tcPr>
            <w:tcW w:w="1389" w:type="dxa"/>
            <w:vMerge/>
            <w:tcBorders>
              <w:left w:val="single" w:sz="4" w:space="0" w:color="000000"/>
              <w:right w:val="single" w:sz="4" w:space="0" w:color="000000"/>
            </w:tcBorders>
          </w:tcPr>
          <w:p w:rsidR="005726D1" w:rsidRPr="00EA46A0" w:rsidRDefault="005726D1" w:rsidP="00244FDD">
            <w:pPr>
              <w:pStyle w:val="11"/>
              <w:tabs>
                <w:tab w:val="left" w:pos="426"/>
              </w:tabs>
              <w:autoSpaceDE w:val="0"/>
              <w:autoSpaceDN w:val="0"/>
              <w:adjustRightInd w:val="0"/>
              <w:spacing w:after="0" w:line="240" w:lineRule="auto"/>
              <w:ind w:left="0"/>
              <w:jc w:val="both"/>
              <w:rPr>
                <w:rFonts w:ascii="Times New Roman" w:hAnsi="Times New Roman" w:cs="Times New Roman"/>
                <w:b/>
                <w:sz w:val="24"/>
                <w:szCs w:val="24"/>
                <w:lang w:val="kk-KZ"/>
              </w:rPr>
            </w:pPr>
          </w:p>
        </w:tc>
        <w:tc>
          <w:tcPr>
            <w:tcW w:w="6550" w:type="dxa"/>
            <w:tcBorders>
              <w:top w:val="single" w:sz="4" w:space="0" w:color="000000"/>
              <w:left w:val="single" w:sz="4" w:space="0" w:color="000000"/>
              <w:bottom w:val="single" w:sz="4" w:space="0" w:color="000000"/>
            </w:tcBorders>
          </w:tcPr>
          <w:p w:rsidR="005726D1" w:rsidRPr="00EA46A0" w:rsidRDefault="005726D1" w:rsidP="00244FDD">
            <w:pPr>
              <w:jc w:val="both"/>
              <w:rPr>
                <w:i/>
                <w:lang w:val="kk-KZ"/>
              </w:rPr>
            </w:pPr>
            <w:r w:rsidRPr="00EA46A0">
              <w:rPr>
                <w:i/>
                <w:lang w:val="kk-KZ"/>
              </w:rPr>
              <w:t>8 зертханалық сабақ</w:t>
            </w:r>
          </w:p>
          <w:p w:rsidR="005726D1" w:rsidRPr="00EA46A0" w:rsidRDefault="005726D1" w:rsidP="00244FDD">
            <w:pPr>
              <w:jc w:val="both"/>
              <w:rPr>
                <w:lang w:val="kk-KZ"/>
              </w:rPr>
            </w:pPr>
            <w:r w:rsidRPr="00EA46A0">
              <w:rPr>
                <w:lang w:val="kk-KZ"/>
              </w:rPr>
              <w:lastRenderedPageBreak/>
              <w:t xml:space="preserve">Жану өнімдері мен ауаның энтальпиясын есептеу. </w:t>
            </w:r>
          </w:p>
        </w:tc>
        <w:tc>
          <w:tcPr>
            <w:tcW w:w="963" w:type="dxa"/>
            <w:tcBorders>
              <w:left w:val="single" w:sz="4" w:space="0" w:color="000000"/>
            </w:tcBorders>
          </w:tcPr>
          <w:p w:rsidR="005726D1" w:rsidRPr="00A073BD" w:rsidRDefault="005726D1" w:rsidP="00244FDD">
            <w:pPr>
              <w:tabs>
                <w:tab w:val="left" w:pos="426"/>
              </w:tabs>
              <w:autoSpaceDE w:val="0"/>
              <w:autoSpaceDN w:val="0"/>
              <w:adjustRightInd w:val="0"/>
              <w:jc w:val="center"/>
              <w:rPr>
                <w:lang w:val="kk-KZ"/>
              </w:rPr>
            </w:pPr>
            <w:r>
              <w:rPr>
                <w:lang w:val="kk-KZ"/>
              </w:rPr>
              <w:lastRenderedPageBreak/>
              <w:t>1</w:t>
            </w:r>
          </w:p>
        </w:tc>
        <w:tc>
          <w:tcPr>
            <w:tcW w:w="1021" w:type="dxa"/>
            <w:tcBorders>
              <w:left w:val="single" w:sz="4" w:space="0" w:color="000000"/>
            </w:tcBorders>
          </w:tcPr>
          <w:p w:rsidR="005726D1" w:rsidRPr="00764D31" w:rsidRDefault="005726D1" w:rsidP="00244FDD">
            <w:pPr>
              <w:tabs>
                <w:tab w:val="left" w:pos="426"/>
              </w:tabs>
              <w:autoSpaceDE w:val="0"/>
              <w:autoSpaceDN w:val="0"/>
              <w:adjustRightInd w:val="0"/>
              <w:jc w:val="center"/>
              <w:rPr>
                <w:lang w:val="kk-KZ"/>
              </w:rPr>
            </w:pPr>
          </w:p>
        </w:tc>
      </w:tr>
      <w:tr w:rsidR="005726D1" w:rsidRPr="00EA46A0" w:rsidTr="005726D1">
        <w:trPr>
          <w:trHeight w:val="35"/>
        </w:trPr>
        <w:tc>
          <w:tcPr>
            <w:tcW w:w="1389" w:type="dxa"/>
            <w:vMerge/>
            <w:tcBorders>
              <w:left w:val="single" w:sz="4" w:space="0" w:color="000000"/>
              <w:right w:val="single" w:sz="4" w:space="0" w:color="000000"/>
            </w:tcBorders>
          </w:tcPr>
          <w:p w:rsidR="005726D1" w:rsidRPr="00EA46A0" w:rsidRDefault="005726D1" w:rsidP="00244FDD">
            <w:pPr>
              <w:pStyle w:val="11"/>
              <w:tabs>
                <w:tab w:val="left" w:pos="426"/>
              </w:tabs>
              <w:autoSpaceDE w:val="0"/>
              <w:autoSpaceDN w:val="0"/>
              <w:adjustRightInd w:val="0"/>
              <w:spacing w:after="0" w:line="240" w:lineRule="auto"/>
              <w:ind w:left="0"/>
              <w:jc w:val="both"/>
              <w:rPr>
                <w:rFonts w:ascii="Times New Roman" w:hAnsi="Times New Roman" w:cs="Times New Roman"/>
                <w:b/>
                <w:sz w:val="24"/>
                <w:szCs w:val="24"/>
                <w:lang w:val="kk-KZ"/>
              </w:rPr>
            </w:pPr>
          </w:p>
        </w:tc>
        <w:tc>
          <w:tcPr>
            <w:tcW w:w="6550" w:type="dxa"/>
            <w:tcBorders>
              <w:top w:val="single" w:sz="4" w:space="0" w:color="000000"/>
              <w:left w:val="single" w:sz="4" w:space="0" w:color="000000"/>
              <w:bottom w:val="single" w:sz="4" w:space="0" w:color="000000"/>
            </w:tcBorders>
          </w:tcPr>
          <w:p w:rsidR="005726D1" w:rsidRPr="00EA46A0" w:rsidRDefault="005726D1" w:rsidP="00244FDD">
            <w:pPr>
              <w:jc w:val="both"/>
              <w:rPr>
                <w:i/>
                <w:lang w:val="kk-KZ"/>
              </w:rPr>
            </w:pPr>
            <w:r w:rsidRPr="00EA46A0">
              <w:rPr>
                <w:i/>
                <w:lang w:val="kk-KZ"/>
              </w:rPr>
              <w:t>8 семинар сабағы</w:t>
            </w:r>
          </w:p>
          <w:p w:rsidR="005726D1" w:rsidRPr="00EA46A0" w:rsidRDefault="005726D1" w:rsidP="00244FDD">
            <w:pPr>
              <w:jc w:val="both"/>
              <w:rPr>
                <w:lang w:val="kk-KZ"/>
              </w:rPr>
            </w:pPr>
            <w:r w:rsidRPr="00EA46A0">
              <w:rPr>
                <w:lang w:val="kk-KZ"/>
              </w:rPr>
              <w:t>Кернеу тензоры. Жылулық ағын векторын қорыту.</w:t>
            </w:r>
          </w:p>
        </w:tc>
        <w:tc>
          <w:tcPr>
            <w:tcW w:w="963" w:type="dxa"/>
            <w:tcBorders>
              <w:left w:val="single" w:sz="4" w:space="0" w:color="000000"/>
            </w:tcBorders>
          </w:tcPr>
          <w:p w:rsidR="005726D1" w:rsidRDefault="005726D1" w:rsidP="00244FDD">
            <w:pPr>
              <w:jc w:val="center"/>
            </w:pPr>
            <w:r w:rsidRPr="00F94C3C">
              <w:rPr>
                <w:lang w:val="kk-KZ"/>
              </w:rPr>
              <w:t>1</w:t>
            </w:r>
          </w:p>
        </w:tc>
        <w:tc>
          <w:tcPr>
            <w:tcW w:w="1021" w:type="dxa"/>
            <w:tcBorders>
              <w:left w:val="single" w:sz="4" w:space="0" w:color="000000"/>
            </w:tcBorders>
          </w:tcPr>
          <w:p w:rsidR="005726D1" w:rsidRPr="00764D31" w:rsidRDefault="005726D1" w:rsidP="00244FDD">
            <w:pPr>
              <w:tabs>
                <w:tab w:val="left" w:pos="426"/>
              </w:tabs>
              <w:autoSpaceDE w:val="0"/>
              <w:autoSpaceDN w:val="0"/>
              <w:adjustRightInd w:val="0"/>
              <w:jc w:val="center"/>
              <w:rPr>
                <w:lang w:val="kk-KZ"/>
              </w:rPr>
            </w:pPr>
          </w:p>
        </w:tc>
      </w:tr>
      <w:tr w:rsidR="005726D1" w:rsidRPr="00EA46A0" w:rsidTr="005726D1">
        <w:trPr>
          <w:trHeight w:val="231"/>
        </w:trPr>
        <w:tc>
          <w:tcPr>
            <w:tcW w:w="1389" w:type="dxa"/>
            <w:vMerge/>
            <w:tcBorders>
              <w:left w:val="single" w:sz="4" w:space="0" w:color="000000"/>
              <w:right w:val="single" w:sz="4" w:space="0" w:color="000000"/>
            </w:tcBorders>
          </w:tcPr>
          <w:p w:rsidR="005726D1" w:rsidRPr="00EA46A0" w:rsidRDefault="005726D1" w:rsidP="00244FDD">
            <w:pPr>
              <w:pStyle w:val="11"/>
              <w:tabs>
                <w:tab w:val="left" w:pos="426"/>
              </w:tabs>
              <w:autoSpaceDE w:val="0"/>
              <w:autoSpaceDN w:val="0"/>
              <w:adjustRightInd w:val="0"/>
              <w:spacing w:after="0" w:line="240" w:lineRule="auto"/>
              <w:ind w:left="0"/>
              <w:jc w:val="both"/>
              <w:rPr>
                <w:rFonts w:ascii="Times New Roman" w:hAnsi="Times New Roman" w:cs="Times New Roman"/>
                <w:b/>
                <w:sz w:val="24"/>
                <w:szCs w:val="24"/>
                <w:lang w:val="kk-KZ"/>
              </w:rPr>
            </w:pPr>
          </w:p>
        </w:tc>
        <w:tc>
          <w:tcPr>
            <w:tcW w:w="6550" w:type="dxa"/>
            <w:tcBorders>
              <w:top w:val="single" w:sz="4" w:space="0" w:color="000000"/>
              <w:left w:val="single" w:sz="4" w:space="0" w:color="000000"/>
              <w:bottom w:val="single" w:sz="4" w:space="0" w:color="000000"/>
            </w:tcBorders>
          </w:tcPr>
          <w:p w:rsidR="005726D1" w:rsidRPr="00EA46A0" w:rsidRDefault="005726D1" w:rsidP="00244FDD">
            <w:pPr>
              <w:jc w:val="both"/>
              <w:rPr>
                <w:i/>
                <w:lang w:val="kk-KZ"/>
              </w:rPr>
            </w:pPr>
            <w:r w:rsidRPr="00EA46A0">
              <w:rPr>
                <w:i/>
                <w:lang w:val="kk-KZ"/>
              </w:rPr>
              <w:t>9 дәріс</w:t>
            </w:r>
          </w:p>
          <w:p w:rsidR="005726D1" w:rsidRPr="00EA46A0" w:rsidRDefault="005726D1" w:rsidP="00244FDD">
            <w:pPr>
              <w:jc w:val="both"/>
              <w:rPr>
                <w:lang w:val="kk-KZ"/>
              </w:rPr>
            </w:pPr>
            <w:r w:rsidRPr="00EA46A0">
              <w:rPr>
                <w:lang w:val="kk-KZ"/>
              </w:rPr>
              <w:t xml:space="preserve">Сұйық тамшысының қозғалысы үшін Навье-Стокс теңдеулері. Жанудың негізгі теңдеулері. Бүрку. </w:t>
            </w:r>
          </w:p>
        </w:tc>
        <w:tc>
          <w:tcPr>
            <w:tcW w:w="963" w:type="dxa"/>
            <w:tcBorders>
              <w:left w:val="single" w:sz="4" w:space="0" w:color="000000"/>
            </w:tcBorders>
          </w:tcPr>
          <w:p w:rsidR="005726D1" w:rsidRDefault="005726D1" w:rsidP="00244FDD">
            <w:pPr>
              <w:jc w:val="center"/>
            </w:pPr>
            <w:r w:rsidRPr="00F94C3C">
              <w:rPr>
                <w:lang w:val="kk-KZ"/>
              </w:rPr>
              <w:t>1</w:t>
            </w:r>
          </w:p>
        </w:tc>
        <w:tc>
          <w:tcPr>
            <w:tcW w:w="1021" w:type="dxa"/>
            <w:tcBorders>
              <w:left w:val="single" w:sz="4" w:space="0" w:color="000000"/>
            </w:tcBorders>
          </w:tcPr>
          <w:p w:rsidR="005726D1" w:rsidRPr="00E753B2" w:rsidRDefault="005726D1" w:rsidP="00244FDD">
            <w:pPr>
              <w:tabs>
                <w:tab w:val="left" w:pos="426"/>
              </w:tabs>
              <w:autoSpaceDE w:val="0"/>
              <w:autoSpaceDN w:val="0"/>
              <w:adjustRightInd w:val="0"/>
              <w:jc w:val="center"/>
            </w:pPr>
          </w:p>
        </w:tc>
      </w:tr>
      <w:tr w:rsidR="005726D1" w:rsidRPr="00EA46A0" w:rsidTr="005726D1">
        <w:trPr>
          <w:trHeight w:val="227"/>
        </w:trPr>
        <w:tc>
          <w:tcPr>
            <w:tcW w:w="1389" w:type="dxa"/>
            <w:vMerge/>
            <w:tcBorders>
              <w:left w:val="single" w:sz="4" w:space="0" w:color="000000"/>
              <w:right w:val="single" w:sz="4" w:space="0" w:color="000000"/>
            </w:tcBorders>
          </w:tcPr>
          <w:p w:rsidR="005726D1" w:rsidRPr="00EA46A0" w:rsidRDefault="005726D1" w:rsidP="00244FDD">
            <w:pPr>
              <w:pStyle w:val="11"/>
              <w:tabs>
                <w:tab w:val="left" w:pos="426"/>
              </w:tabs>
              <w:autoSpaceDE w:val="0"/>
              <w:autoSpaceDN w:val="0"/>
              <w:adjustRightInd w:val="0"/>
              <w:spacing w:after="0" w:line="240" w:lineRule="auto"/>
              <w:ind w:left="0"/>
              <w:jc w:val="both"/>
              <w:rPr>
                <w:rFonts w:ascii="Times New Roman" w:hAnsi="Times New Roman" w:cs="Times New Roman"/>
                <w:b/>
                <w:sz w:val="24"/>
                <w:szCs w:val="24"/>
                <w:lang w:val="kk-KZ"/>
              </w:rPr>
            </w:pPr>
          </w:p>
        </w:tc>
        <w:tc>
          <w:tcPr>
            <w:tcW w:w="6550" w:type="dxa"/>
            <w:tcBorders>
              <w:top w:val="single" w:sz="4" w:space="0" w:color="000000"/>
              <w:left w:val="single" w:sz="4" w:space="0" w:color="000000"/>
              <w:bottom w:val="single" w:sz="4" w:space="0" w:color="000000"/>
            </w:tcBorders>
          </w:tcPr>
          <w:p w:rsidR="005726D1" w:rsidRPr="00EA46A0" w:rsidRDefault="005726D1" w:rsidP="00244FDD">
            <w:pPr>
              <w:jc w:val="both"/>
              <w:rPr>
                <w:i/>
                <w:lang w:val="kk-KZ"/>
              </w:rPr>
            </w:pPr>
            <w:r w:rsidRPr="00EA46A0">
              <w:rPr>
                <w:i/>
                <w:lang w:val="kk-KZ"/>
              </w:rPr>
              <w:t>9 зертханалық сабақ</w:t>
            </w:r>
          </w:p>
          <w:p w:rsidR="005726D1" w:rsidRPr="00EA46A0" w:rsidRDefault="005726D1" w:rsidP="00244FDD">
            <w:pPr>
              <w:jc w:val="both"/>
              <w:rPr>
                <w:lang w:val="kk-KZ"/>
              </w:rPr>
            </w:pPr>
            <w:r w:rsidRPr="00EA46A0">
              <w:rPr>
                <w:lang w:val="kk-KZ"/>
              </w:rPr>
              <w:t xml:space="preserve">Жану реакциясы теңдеуі бойынша бастапқы заттар мен жану өнімдерінің мольдерін (зат мөлшерін) есептеу. </w:t>
            </w:r>
          </w:p>
        </w:tc>
        <w:tc>
          <w:tcPr>
            <w:tcW w:w="963" w:type="dxa"/>
            <w:tcBorders>
              <w:left w:val="single" w:sz="4" w:space="0" w:color="000000"/>
            </w:tcBorders>
          </w:tcPr>
          <w:p w:rsidR="005726D1" w:rsidRDefault="005726D1" w:rsidP="00244FDD">
            <w:pPr>
              <w:jc w:val="center"/>
            </w:pPr>
            <w:r w:rsidRPr="00F94C3C">
              <w:rPr>
                <w:lang w:val="kk-KZ"/>
              </w:rPr>
              <w:t>1</w:t>
            </w:r>
          </w:p>
        </w:tc>
        <w:tc>
          <w:tcPr>
            <w:tcW w:w="1021" w:type="dxa"/>
            <w:tcBorders>
              <w:left w:val="single" w:sz="4" w:space="0" w:color="000000"/>
            </w:tcBorders>
          </w:tcPr>
          <w:p w:rsidR="005726D1" w:rsidRPr="00764D31" w:rsidRDefault="005726D1" w:rsidP="00244FDD">
            <w:pPr>
              <w:tabs>
                <w:tab w:val="left" w:pos="426"/>
              </w:tabs>
              <w:autoSpaceDE w:val="0"/>
              <w:autoSpaceDN w:val="0"/>
              <w:adjustRightInd w:val="0"/>
              <w:jc w:val="center"/>
              <w:rPr>
                <w:lang w:val="kk-KZ"/>
              </w:rPr>
            </w:pPr>
          </w:p>
        </w:tc>
      </w:tr>
      <w:tr w:rsidR="005726D1" w:rsidRPr="00EA46A0" w:rsidTr="005726D1">
        <w:trPr>
          <w:trHeight w:val="227"/>
        </w:trPr>
        <w:tc>
          <w:tcPr>
            <w:tcW w:w="1389" w:type="dxa"/>
            <w:vMerge/>
            <w:tcBorders>
              <w:left w:val="single" w:sz="4" w:space="0" w:color="000000"/>
              <w:right w:val="single" w:sz="4" w:space="0" w:color="000000"/>
            </w:tcBorders>
          </w:tcPr>
          <w:p w:rsidR="005726D1" w:rsidRPr="00EA46A0" w:rsidRDefault="005726D1" w:rsidP="00244FDD">
            <w:pPr>
              <w:pStyle w:val="11"/>
              <w:tabs>
                <w:tab w:val="left" w:pos="426"/>
              </w:tabs>
              <w:autoSpaceDE w:val="0"/>
              <w:autoSpaceDN w:val="0"/>
              <w:adjustRightInd w:val="0"/>
              <w:spacing w:after="0" w:line="240" w:lineRule="auto"/>
              <w:ind w:left="0"/>
              <w:jc w:val="both"/>
              <w:rPr>
                <w:rFonts w:ascii="Times New Roman" w:hAnsi="Times New Roman" w:cs="Times New Roman"/>
                <w:b/>
                <w:sz w:val="24"/>
                <w:szCs w:val="24"/>
                <w:lang w:val="kk-KZ"/>
              </w:rPr>
            </w:pPr>
          </w:p>
        </w:tc>
        <w:tc>
          <w:tcPr>
            <w:tcW w:w="6550" w:type="dxa"/>
            <w:tcBorders>
              <w:top w:val="single" w:sz="4" w:space="0" w:color="000000"/>
              <w:left w:val="single" w:sz="4" w:space="0" w:color="000000"/>
              <w:bottom w:val="single" w:sz="4" w:space="0" w:color="000000"/>
            </w:tcBorders>
          </w:tcPr>
          <w:p w:rsidR="005726D1" w:rsidRPr="00EA46A0" w:rsidRDefault="005726D1" w:rsidP="00244FDD">
            <w:pPr>
              <w:jc w:val="both"/>
              <w:rPr>
                <w:i/>
                <w:lang w:val="kk-KZ"/>
              </w:rPr>
            </w:pPr>
            <w:r w:rsidRPr="00EA46A0">
              <w:rPr>
                <w:i/>
                <w:lang w:val="kk-KZ"/>
              </w:rPr>
              <w:t>9 семинар сабағы</w:t>
            </w:r>
          </w:p>
          <w:p w:rsidR="005726D1" w:rsidRPr="00EA46A0" w:rsidRDefault="005726D1" w:rsidP="00244FDD">
            <w:pPr>
              <w:jc w:val="both"/>
              <w:rPr>
                <w:i/>
                <w:lang w:val="kk-KZ"/>
              </w:rPr>
            </w:pPr>
            <w:r w:rsidRPr="00EA46A0">
              <w:rPr>
                <w:lang w:val="kk-KZ"/>
              </w:rPr>
              <w:t>Конвективті және молекулалық тасымал теңдеулерін қорыту.</w:t>
            </w:r>
          </w:p>
        </w:tc>
        <w:tc>
          <w:tcPr>
            <w:tcW w:w="963" w:type="dxa"/>
            <w:tcBorders>
              <w:left w:val="single" w:sz="4" w:space="0" w:color="000000"/>
            </w:tcBorders>
          </w:tcPr>
          <w:p w:rsidR="005726D1" w:rsidRDefault="005726D1" w:rsidP="00244FDD">
            <w:pPr>
              <w:jc w:val="center"/>
            </w:pPr>
            <w:r w:rsidRPr="00F94C3C">
              <w:rPr>
                <w:lang w:val="kk-KZ"/>
              </w:rPr>
              <w:t>1</w:t>
            </w:r>
          </w:p>
        </w:tc>
        <w:tc>
          <w:tcPr>
            <w:tcW w:w="1021" w:type="dxa"/>
            <w:tcBorders>
              <w:left w:val="single" w:sz="4" w:space="0" w:color="000000"/>
            </w:tcBorders>
          </w:tcPr>
          <w:p w:rsidR="005726D1" w:rsidRPr="00E753B2" w:rsidRDefault="005726D1" w:rsidP="00244FDD">
            <w:pPr>
              <w:tabs>
                <w:tab w:val="left" w:pos="426"/>
              </w:tabs>
              <w:autoSpaceDE w:val="0"/>
              <w:autoSpaceDN w:val="0"/>
              <w:adjustRightInd w:val="0"/>
              <w:jc w:val="center"/>
            </w:pPr>
          </w:p>
        </w:tc>
      </w:tr>
      <w:tr w:rsidR="005726D1" w:rsidRPr="00EA46A0" w:rsidTr="005726D1">
        <w:trPr>
          <w:trHeight w:val="227"/>
        </w:trPr>
        <w:tc>
          <w:tcPr>
            <w:tcW w:w="1389" w:type="dxa"/>
            <w:vMerge/>
            <w:tcBorders>
              <w:left w:val="single" w:sz="4" w:space="0" w:color="000000"/>
              <w:right w:val="single" w:sz="4" w:space="0" w:color="000000"/>
            </w:tcBorders>
          </w:tcPr>
          <w:p w:rsidR="005726D1" w:rsidRPr="00EA46A0" w:rsidRDefault="005726D1" w:rsidP="00244FDD">
            <w:pPr>
              <w:pStyle w:val="11"/>
              <w:tabs>
                <w:tab w:val="left" w:pos="426"/>
              </w:tabs>
              <w:autoSpaceDE w:val="0"/>
              <w:autoSpaceDN w:val="0"/>
              <w:adjustRightInd w:val="0"/>
              <w:spacing w:after="0" w:line="240" w:lineRule="auto"/>
              <w:ind w:left="0"/>
              <w:jc w:val="both"/>
              <w:rPr>
                <w:rFonts w:ascii="Times New Roman" w:hAnsi="Times New Roman" w:cs="Times New Roman"/>
                <w:b/>
                <w:sz w:val="24"/>
                <w:szCs w:val="24"/>
                <w:lang w:val="kk-KZ"/>
              </w:rPr>
            </w:pPr>
          </w:p>
        </w:tc>
        <w:tc>
          <w:tcPr>
            <w:tcW w:w="6550" w:type="dxa"/>
            <w:tcBorders>
              <w:top w:val="single" w:sz="4" w:space="0" w:color="000000"/>
              <w:left w:val="single" w:sz="4" w:space="0" w:color="000000"/>
              <w:bottom w:val="single" w:sz="4" w:space="0" w:color="000000"/>
            </w:tcBorders>
          </w:tcPr>
          <w:p w:rsidR="005726D1" w:rsidRPr="00EA46A0" w:rsidRDefault="005726D1" w:rsidP="00244FDD">
            <w:pPr>
              <w:jc w:val="both"/>
              <w:rPr>
                <w:lang w:val="kk-KZ"/>
              </w:rPr>
            </w:pPr>
            <w:r w:rsidRPr="00EA46A0">
              <w:rPr>
                <w:lang w:val="kk-KZ"/>
              </w:rPr>
              <w:t>5 СОӨЖ</w:t>
            </w:r>
          </w:p>
          <w:p w:rsidR="005726D1" w:rsidRPr="00EA46A0" w:rsidRDefault="005726D1" w:rsidP="00244FDD">
            <w:pPr>
              <w:jc w:val="both"/>
              <w:rPr>
                <w:lang w:val="kk-KZ"/>
              </w:rPr>
            </w:pPr>
            <w:r w:rsidRPr="00EA46A0">
              <w:rPr>
                <w:lang w:val="kk-KZ"/>
              </w:rPr>
              <w:t xml:space="preserve">Турбулентті жану. Турбулентті жану жылдамдығы. Жануды модельдеу. </w:t>
            </w:r>
          </w:p>
        </w:tc>
        <w:tc>
          <w:tcPr>
            <w:tcW w:w="963" w:type="dxa"/>
            <w:tcBorders>
              <w:left w:val="single" w:sz="4" w:space="0" w:color="000000"/>
            </w:tcBorders>
          </w:tcPr>
          <w:p w:rsidR="005726D1" w:rsidRDefault="005726D1" w:rsidP="00244FDD">
            <w:pPr>
              <w:jc w:val="center"/>
            </w:pPr>
            <w:r w:rsidRPr="003869AD">
              <w:rPr>
                <w:lang w:val="kk-KZ"/>
              </w:rPr>
              <w:t>1</w:t>
            </w:r>
          </w:p>
        </w:tc>
        <w:tc>
          <w:tcPr>
            <w:tcW w:w="1021" w:type="dxa"/>
            <w:tcBorders>
              <w:left w:val="single" w:sz="4" w:space="0" w:color="000000"/>
            </w:tcBorders>
          </w:tcPr>
          <w:p w:rsidR="005726D1" w:rsidRPr="00764D31" w:rsidRDefault="005726D1" w:rsidP="00244FDD">
            <w:pPr>
              <w:tabs>
                <w:tab w:val="left" w:pos="426"/>
              </w:tabs>
              <w:autoSpaceDE w:val="0"/>
              <w:autoSpaceDN w:val="0"/>
              <w:adjustRightInd w:val="0"/>
              <w:jc w:val="center"/>
              <w:rPr>
                <w:lang w:val="kk-KZ"/>
              </w:rPr>
            </w:pPr>
          </w:p>
        </w:tc>
      </w:tr>
      <w:tr w:rsidR="005726D1" w:rsidRPr="00EA46A0" w:rsidTr="005726D1">
        <w:trPr>
          <w:trHeight w:val="227"/>
        </w:trPr>
        <w:tc>
          <w:tcPr>
            <w:tcW w:w="1389" w:type="dxa"/>
            <w:vMerge/>
            <w:tcBorders>
              <w:left w:val="single" w:sz="4" w:space="0" w:color="000000"/>
              <w:right w:val="single" w:sz="4" w:space="0" w:color="000000"/>
            </w:tcBorders>
          </w:tcPr>
          <w:p w:rsidR="005726D1" w:rsidRPr="00EA46A0" w:rsidRDefault="005726D1" w:rsidP="00244FDD">
            <w:pPr>
              <w:pStyle w:val="11"/>
              <w:tabs>
                <w:tab w:val="left" w:pos="426"/>
              </w:tabs>
              <w:autoSpaceDE w:val="0"/>
              <w:autoSpaceDN w:val="0"/>
              <w:adjustRightInd w:val="0"/>
              <w:spacing w:after="0" w:line="240" w:lineRule="auto"/>
              <w:ind w:left="0"/>
              <w:jc w:val="both"/>
              <w:rPr>
                <w:rFonts w:ascii="Times New Roman" w:hAnsi="Times New Roman" w:cs="Times New Roman"/>
                <w:b/>
                <w:sz w:val="24"/>
                <w:szCs w:val="24"/>
                <w:lang w:val="kk-KZ"/>
              </w:rPr>
            </w:pPr>
          </w:p>
        </w:tc>
        <w:tc>
          <w:tcPr>
            <w:tcW w:w="6550" w:type="dxa"/>
            <w:tcBorders>
              <w:top w:val="single" w:sz="4" w:space="0" w:color="000000"/>
              <w:left w:val="single" w:sz="4" w:space="0" w:color="000000"/>
              <w:bottom w:val="single" w:sz="4" w:space="0" w:color="000000"/>
            </w:tcBorders>
          </w:tcPr>
          <w:p w:rsidR="005726D1" w:rsidRPr="00EA46A0" w:rsidRDefault="005726D1" w:rsidP="00244FDD">
            <w:pPr>
              <w:jc w:val="both"/>
              <w:rPr>
                <w:i/>
                <w:lang w:val="kk-KZ"/>
              </w:rPr>
            </w:pPr>
            <w:r w:rsidRPr="00EA46A0">
              <w:rPr>
                <w:i/>
                <w:lang w:val="kk-KZ"/>
              </w:rPr>
              <w:t xml:space="preserve">10 дәріс </w:t>
            </w:r>
          </w:p>
          <w:p w:rsidR="005726D1" w:rsidRPr="00EA46A0" w:rsidRDefault="005726D1" w:rsidP="00244FDD">
            <w:pPr>
              <w:jc w:val="both"/>
              <w:rPr>
                <w:lang w:val="kk-KZ"/>
              </w:rPr>
            </w:pPr>
            <w:r w:rsidRPr="00EA46A0">
              <w:rPr>
                <w:lang w:val="kk-KZ"/>
              </w:rPr>
              <w:t xml:space="preserve">Ламинарлық және турбуленттік жану. Жалынның қалыпты жану теңдеуін қорыту. Жану реакциясының сұйық отындардың қасиеттерімен байланысы. </w:t>
            </w:r>
          </w:p>
        </w:tc>
        <w:tc>
          <w:tcPr>
            <w:tcW w:w="963" w:type="dxa"/>
            <w:tcBorders>
              <w:left w:val="single" w:sz="4" w:space="0" w:color="000000"/>
            </w:tcBorders>
          </w:tcPr>
          <w:p w:rsidR="005726D1" w:rsidRDefault="005726D1" w:rsidP="00244FDD">
            <w:pPr>
              <w:jc w:val="center"/>
            </w:pPr>
            <w:r w:rsidRPr="003869AD">
              <w:rPr>
                <w:lang w:val="kk-KZ"/>
              </w:rPr>
              <w:t>1</w:t>
            </w:r>
          </w:p>
        </w:tc>
        <w:tc>
          <w:tcPr>
            <w:tcW w:w="1021" w:type="dxa"/>
            <w:tcBorders>
              <w:left w:val="single" w:sz="4" w:space="0" w:color="000000"/>
            </w:tcBorders>
          </w:tcPr>
          <w:p w:rsidR="005726D1" w:rsidRPr="00764D31" w:rsidRDefault="005726D1" w:rsidP="00244FDD">
            <w:pPr>
              <w:tabs>
                <w:tab w:val="left" w:pos="426"/>
              </w:tabs>
              <w:autoSpaceDE w:val="0"/>
              <w:autoSpaceDN w:val="0"/>
              <w:adjustRightInd w:val="0"/>
              <w:jc w:val="center"/>
              <w:rPr>
                <w:lang w:val="kk-KZ"/>
              </w:rPr>
            </w:pPr>
          </w:p>
        </w:tc>
      </w:tr>
      <w:tr w:rsidR="005726D1" w:rsidRPr="00EA46A0" w:rsidTr="005726D1">
        <w:trPr>
          <w:trHeight w:val="227"/>
        </w:trPr>
        <w:tc>
          <w:tcPr>
            <w:tcW w:w="1389" w:type="dxa"/>
            <w:vMerge/>
            <w:tcBorders>
              <w:left w:val="single" w:sz="4" w:space="0" w:color="000000"/>
              <w:right w:val="single" w:sz="4" w:space="0" w:color="000000"/>
            </w:tcBorders>
          </w:tcPr>
          <w:p w:rsidR="005726D1" w:rsidRPr="00EA46A0" w:rsidRDefault="005726D1" w:rsidP="00244FDD">
            <w:pPr>
              <w:pStyle w:val="11"/>
              <w:tabs>
                <w:tab w:val="left" w:pos="426"/>
              </w:tabs>
              <w:autoSpaceDE w:val="0"/>
              <w:autoSpaceDN w:val="0"/>
              <w:adjustRightInd w:val="0"/>
              <w:spacing w:after="0" w:line="240" w:lineRule="auto"/>
              <w:ind w:left="0"/>
              <w:jc w:val="both"/>
              <w:rPr>
                <w:rFonts w:ascii="Times New Roman" w:hAnsi="Times New Roman" w:cs="Times New Roman"/>
                <w:b/>
                <w:sz w:val="24"/>
                <w:szCs w:val="24"/>
                <w:lang w:val="kk-KZ"/>
              </w:rPr>
            </w:pPr>
          </w:p>
        </w:tc>
        <w:tc>
          <w:tcPr>
            <w:tcW w:w="6550" w:type="dxa"/>
            <w:tcBorders>
              <w:top w:val="single" w:sz="4" w:space="0" w:color="000000"/>
              <w:left w:val="single" w:sz="4" w:space="0" w:color="000000"/>
              <w:bottom w:val="single" w:sz="4" w:space="0" w:color="000000"/>
            </w:tcBorders>
          </w:tcPr>
          <w:p w:rsidR="005726D1" w:rsidRPr="00EA46A0" w:rsidRDefault="005726D1" w:rsidP="00244FDD">
            <w:pPr>
              <w:jc w:val="both"/>
              <w:rPr>
                <w:i/>
                <w:lang w:val="kk-KZ"/>
              </w:rPr>
            </w:pPr>
            <w:r w:rsidRPr="00EA46A0">
              <w:rPr>
                <w:i/>
                <w:lang w:val="kk-KZ"/>
              </w:rPr>
              <w:t>10 зертханалық сабақ</w:t>
            </w:r>
          </w:p>
          <w:p w:rsidR="005726D1" w:rsidRPr="00EA46A0" w:rsidRDefault="005726D1" w:rsidP="00244FDD">
            <w:pPr>
              <w:jc w:val="both"/>
              <w:rPr>
                <w:lang w:val="kk-KZ"/>
              </w:rPr>
            </w:pPr>
            <w:r w:rsidRPr="00EA46A0">
              <w:rPr>
                <w:lang w:val="kk-KZ"/>
              </w:rPr>
              <w:t xml:space="preserve">Жоғарғы және төменгі және жоғарғы жану жылуын есептеу. </w:t>
            </w:r>
          </w:p>
        </w:tc>
        <w:tc>
          <w:tcPr>
            <w:tcW w:w="963" w:type="dxa"/>
            <w:tcBorders>
              <w:left w:val="single" w:sz="4" w:space="0" w:color="000000"/>
            </w:tcBorders>
          </w:tcPr>
          <w:p w:rsidR="005726D1" w:rsidRPr="00A073BD" w:rsidRDefault="005726D1" w:rsidP="00244FDD">
            <w:pPr>
              <w:tabs>
                <w:tab w:val="left" w:pos="426"/>
              </w:tabs>
              <w:autoSpaceDE w:val="0"/>
              <w:autoSpaceDN w:val="0"/>
              <w:adjustRightInd w:val="0"/>
              <w:jc w:val="center"/>
              <w:rPr>
                <w:lang w:val="kk-KZ"/>
              </w:rPr>
            </w:pPr>
            <w:r>
              <w:rPr>
                <w:lang w:val="kk-KZ"/>
              </w:rPr>
              <w:t>1</w:t>
            </w:r>
          </w:p>
        </w:tc>
        <w:tc>
          <w:tcPr>
            <w:tcW w:w="1021" w:type="dxa"/>
            <w:tcBorders>
              <w:left w:val="single" w:sz="4" w:space="0" w:color="000000"/>
            </w:tcBorders>
          </w:tcPr>
          <w:p w:rsidR="005726D1" w:rsidRPr="00764D31" w:rsidRDefault="005726D1" w:rsidP="00244FDD">
            <w:pPr>
              <w:tabs>
                <w:tab w:val="left" w:pos="426"/>
              </w:tabs>
              <w:autoSpaceDE w:val="0"/>
              <w:autoSpaceDN w:val="0"/>
              <w:adjustRightInd w:val="0"/>
              <w:jc w:val="center"/>
              <w:rPr>
                <w:lang w:val="kk-KZ"/>
              </w:rPr>
            </w:pPr>
          </w:p>
        </w:tc>
      </w:tr>
      <w:tr w:rsidR="005726D1" w:rsidRPr="00EA46A0" w:rsidTr="005726D1">
        <w:trPr>
          <w:trHeight w:val="71"/>
        </w:trPr>
        <w:tc>
          <w:tcPr>
            <w:tcW w:w="1389" w:type="dxa"/>
            <w:vMerge/>
            <w:tcBorders>
              <w:left w:val="single" w:sz="4" w:space="0" w:color="000000"/>
              <w:right w:val="single" w:sz="4" w:space="0" w:color="000000"/>
            </w:tcBorders>
          </w:tcPr>
          <w:p w:rsidR="005726D1" w:rsidRPr="00EA46A0" w:rsidRDefault="005726D1" w:rsidP="00244FDD">
            <w:pPr>
              <w:pStyle w:val="11"/>
              <w:tabs>
                <w:tab w:val="left" w:pos="426"/>
              </w:tabs>
              <w:autoSpaceDE w:val="0"/>
              <w:autoSpaceDN w:val="0"/>
              <w:adjustRightInd w:val="0"/>
              <w:spacing w:after="0" w:line="240" w:lineRule="auto"/>
              <w:ind w:left="0"/>
              <w:jc w:val="both"/>
              <w:rPr>
                <w:rFonts w:ascii="Times New Roman" w:hAnsi="Times New Roman" w:cs="Times New Roman"/>
                <w:b/>
                <w:sz w:val="24"/>
                <w:szCs w:val="24"/>
                <w:lang w:val="kk-KZ"/>
              </w:rPr>
            </w:pPr>
          </w:p>
        </w:tc>
        <w:tc>
          <w:tcPr>
            <w:tcW w:w="6550" w:type="dxa"/>
            <w:tcBorders>
              <w:top w:val="single" w:sz="4" w:space="0" w:color="000000"/>
              <w:left w:val="single" w:sz="4" w:space="0" w:color="000000"/>
              <w:bottom w:val="single" w:sz="4" w:space="0" w:color="000000"/>
            </w:tcBorders>
          </w:tcPr>
          <w:p w:rsidR="005726D1" w:rsidRPr="00EA46A0" w:rsidRDefault="005726D1" w:rsidP="00244FDD">
            <w:pPr>
              <w:jc w:val="both"/>
              <w:rPr>
                <w:i/>
                <w:lang w:val="kk-KZ"/>
              </w:rPr>
            </w:pPr>
            <w:r w:rsidRPr="00EA46A0">
              <w:rPr>
                <w:i/>
                <w:lang w:val="kk-KZ"/>
              </w:rPr>
              <w:t>10 семинар сабағы</w:t>
            </w:r>
          </w:p>
          <w:p w:rsidR="005726D1" w:rsidRPr="00EA46A0" w:rsidRDefault="005726D1" w:rsidP="00244FDD">
            <w:pPr>
              <w:jc w:val="both"/>
              <w:rPr>
                <w:lang w:val="kk-KZ"/>
              </w:rPr>
            </w:pPr>
            <w:r w:rsidRPr="00EA46A0">
              <w:rPr>
                <w:lang w:val="kk-KZ"/>
              </w:rPr>
              <w:t>Көмір бөлшектері мен сұйық отын тамшыларының диффузиялық жануын салыстыру және қасиеттерін анықтау.</w:t>
            </w:r>
          </w:p>
        </w:tc>
        <w:tc>
          <w:tcPr>
            <w:tcW w:w="963" w:type="dxa"/>
            <w:tcBorders>
              <w:left w:val="single" w:sz="4" w:space="0" w:color="000000"/>
            </w:tcBorders>
          </w:tcPr>
          <w:p w:rsidR="005726D1" w:rsidRDefault="005726D1" w:rsidP="00244FDD">
            <w:pPr>
              <w:jc w:val="center"/>
            </w:pPr>
            <w:r w:rsidRPr="00F94C3C">
              <w:rPr>
                <w:lang w:val="kk-KZ"/>
              </w:rPr>
              <w:t>1</w:t>
            </w:r>
          </w:p>
        </w:tc>
        <w:tc>
          <w:tcPr>
            <w:tcW w:w="1021" w:type="dxa"/>
            <w:tcBorders>
              <w:left w:val="single" w:sz="4" w:space="0" w:color="000000"/>
            </w:tcBorders>
          </w:tcPr>
          <w:p w:rsidR="005726D1" w:rsidRPr="00764D31" w:rsidRDefault="005726D1" w:rsidP="00244FDD">
            <w:pPr>
              <w:tabs>
                <w:tab w:val="left" w:pos="426"/>
              </w:tabs>
              <w:autoSpaceDE w:val="0"/>
              <w:autoSpaceDN w:val="0"/>
              <w:adjustRightInd w:val="0"/>
              <w:jc w:val="center"/>
              <w:rPr>
                <w:lang w:val="kk-KZ"/>
              </w:rPr>
            </w:pPr>
          </w:p>
        </w:tc>
      </w:tr>
      <w:tr w:rsidR="00D42ED5" w:rsidRPr="00EA46A0" w:rsidTr="005726D1">
        <w:trPr>
          <w:trHeight w:val="71"/>
        </w:trPr>
        <w:tc>
          <w:tcPr>
            <w:tcW w:w="1389" w:type="dxa"/>
            <w:vMerge/>
            <w:tcBorders>
              <w:left w:val="single" w:sz="4" w:space="0" w:color="000000"/>
              <w:right w:val="single" w:sz="4" w:space="0" w:color="000000"/>
            </w:tcBorders>
          </w:tcPr>
          <w:p w:rsidR="00D42ED5" w:rsidRPr="00EA46A0" w:rsidRDefault="00D42ED5" w:rsidP="00244FDD">
            <w:pPr>
              <w:pStyle w:val="11"/>
              <w:tabs>
                <w:tab w:val="left" w:pos="426"/>
              </w:tabs>
              <w:autoSpaceDE w:val="0"/>
              <w:autoSpaceDN w:val="0"/>
              <w:adjustRightInd w:val="0"/>
              <w:spacing w:after="0" w:line="240" w:lineRule="auto"/>
              <w:ind w:left="0"/>
              <w:jc w:val="both"/>
              <w:rPr>
                <w:rFonts w:ascii="Times New Roman" w:hAnsi="Times New Roman" w:cs="Times New Roman"/>
                <w:b/>
                <w:sz w:val="24"/>
                <w:szCs w:val="24"/>
                <w:lang w:val="kk-KZ"/>
              </w:rPr>
            </w:pPr>
          </w:p>
        </w:tc>
        <w:tc>
          <w:tcPr>
            <w:tcW w:w="6550" w:type="dxa"/>
            <w:tcBorders>
              <w:top w:val="single" w:sz="4" w:space="0" w:color="000000"/>
              <w:left w:val="single" w:sz="4" w:space="0" w:color="000000"/>
              <w:bottom w:val="single" w:sz="4" w:space="0" w:color="000000"/>
            </w:tcBorders>
          </w:tcPr>
          <w:p w:rsidR="00D42ED5" w:rsidRPr="00D42ED5" w:rsidRDefault="00D42ED5" w:rsidP="00D42ED5">
            <w:pPr>
              <w:jc w:val="both"/>
              <w:rPr>
                <w:i/>
                <w:lang w:val="kk-KZ"/>
              </w:rPr>
            </w:pPr>
            <w:r w:rsidRPr="00D42ED5">
              <w:rPr>
                <w:b/>
                <w:lang w:val="kk-KZ"/>
              </w:rPr>
              <w:t>АРАЛЫҚ БАҚЫЛАУ 2  (</w:t>
            </w:r>
            <w:r w:rsidRPr="00D42ED5">
              <w:rPr>
                <w:b/>
                <w:lang w:val="en-US"/>
              </w:rPr>
              <w:t>Midterm</w:t>
            </w:r>
            <w:r w:rsidRPr="00D42ED5">
              <w:rPr>
                <w:b/>
              </w:rPr>
              <w:t>)</w:t>
            </w:r>
          </w:p>
        </w:tc>
        <w:tc>
          <w:tcPr>
            <w:tcW w:w="963" w:type="dxa"/>
            <w:tcBorders>
              <w:left w:val="single" w:sz="4" w:space="0" w:color="000000"/>
            </w:tcBorders>
          </w:tcPr>
          <w:p w:rsidR="00D42ED5" w:rsidRPr="00D42ED5" w:rsidRDefault="00D42ED5" w:rsidP="00244FDD">
            <w:pPr>
              <w:jc w:val="center"/>
              <w:rPr>
                <w:lang w:val="kk-KZ"/>
              </w:rPr>
            </w:pPr>
          </w:p>
        </w:tc>
        <w:tc>
          <w:tcPr>
            <w:tcW w:w="1021" w:type="dxa"/>
            <w:tcBorders>
              <w:left w:val="single" w:sz="4" w:space="0" w:color="000000"/>
            </w:tcBorders>
          </w:tcPr>
          <w:p w:rsidR="00D42ED5" w:rsidRPr="00D42ED5" w:rsidRDefault="00D42ED5" w:rsidP="00244FDD">
            <w:pPr>
              <w:tabs>
                <w:tab w:val="left" w:pos="426"/>
              </w:tabs>
              <w:autoSpaceDE w:val="0"/>
              <w:autoSpaceDN w:val="0"/>
              <w:adjustRightInd w:val="0"/>
              <w:jc w:val="center"/>
              <w:rPr>
                <w:lang w:val="kk-KZ"/>
              </w:rPr>
            </w:pPr>
          </w:p>
        </w:tc>
      </w:tr>
      <w:tr w:rsidR="005726D1" w:rsidRPr="00EA46A0" w:rsidTr="005726D1">
        <w:trPr>
          <w:trHeight w:val="70"/>
        </w:trPr>
        <w:tc>
          <w:tcPr>
            <w:tcW w:w="1389" w:type="dxa"/>
            <w:vMerge/>
            <w:tcBorders>
              <w:left w:val="single" w:sz="4" w:space="0" w:color="000000"/>
              <w:right w:val="single" w:sz="4" w:space="0" w:color="000000"/>
            </w:tcBorders>
          </w:tcPr>
          <w:p w:rsidR="005726D1" w:rsidRPr="00EA46A0" w:rsidRDefault="005726D1" w:rsidP="00244FDD">
            <w:pPr>
              <w:pStyle w:val="11"/>
              <w:tabs>
                <w:tab w:val="left" w:pos="426"/>
              </w:tabs>
              <w:autoSpaceDE w:val="0"/>
              <w:autoSpaceDN w:val="0"/>
              <w:adjustRightInd w:val="0"/>
              <w:spacing w:after="0" w:line="240" w:lineRule="auto"/>
              <w:ind w:left="0"/>
              <w:jc w:val="both"/>
              <w:rPr>
                <w:rFonts w:ascii="Times New Roman" w:hAnsi="Times New Roman" w:cs="Times New Roman"/>
                <w:b/>
                <w:sz w:val="24"/>
                <w:szCs w:val="24"/>
                <w:lang w:val="kk-KZ"/>
              </w:rPr>
            </w:pPr>
          </w:p>
        </w:tc>
        <w:tc>
          <w:tcPr>
            <w:tcW w:w="6550" w:type="dxa"/>
            <w:tcBorders>
              <w:top w:val="single" w:sz="4" w:space="0" w:color="000000"/>
              <w:left w:val="single" w:sz="4" w:space="0" w:color="000000"/>
              <w:bottom w:val="single" w:sz="4" w:space="0" w:color="000000"/>
            </w:tcBorders>
          </w:tcPr>
          <w:p w:rsidR="005726D1" w:rsidRPr="00EA46A0" w:rsidRDefault="005726D1" w:rsidP="00244FDD">
            <w:pPr>
              <w:jc w:val="both"/>
              <w:rPr>
                <w:i/>
                <w:lang w:val="kk-KZ"/>
              </w:rPr>
            </w:pPr>
            <w:r w:rsidRPr="00EA46A0">
              <w:rPr>
                <w:i/>
                <w:lang w:val="kk-KZ"/>
              </w:rPr>
              <w:t xml:space="preserve">11 дәріс </w:t>
            </w:r>
          </w:p>
          <w:p w:rsidR="005726D1" w:rsidRPr="00EA46A0" w:rsidRDefault="005726D1" w:rsidP="00244FDD">
            <w:pPr>
              <w:jc w:val="both"/>
              <w:rPr>
                <w:lang w:val="kk-KZ"/>
              </w:rPr>
            </w:pPr>
            <w:r w:rsidRPr="00EA46A0">
              <w:rPr>
                <w:lang w:val="kk-KZ"/>
              </w:rPr>
              <w:t xml:space="preserve">Сұйық отынды бүрку барысында орындалатын негізгі теңдеулер. Бүрку теңдеуіндегі көздік мүшелерін анықтау. </w:t>
            </w:r>
          </w:p>
        </w:tc>
        <w:tc>
          <w:tcPr>
            <w:tcW w:w="963" w:type="dxa"/>
            <w:tcBorders>
              <w:left w:val="single" w:sz="4" w:space="0" w:color="000000"/>
            </w:tcBorders>
          </w:tcPr>
          <w:p w:rsidR="005726D1" w:rsidRDefault="005726D1" w:rsidP="00244FDD">
            <w:pPr>
              <w:jc w:val="center"/>
            </w:pPr>
            <w:r w:rsidRPr="00F94C3C">
              <w:rPr>
                <w:lang w:val="kk-KZ"/>
              </w:rPr>
              <w:t>1</w:t>
            </w:r>
          </w:p>
        </w:tc>
        <w:tc>
          <w:tcPr>
            <w:tcW w:w="1021" w:type="dxa"/>
            <w:tcBorders>
              <w:left w:val="single" w:sz="4" w:space="0" w:color="000000"/>
            </w:tcBorders>
          </w:tcPr>
          <w:p w:rsidR="005726D1" w:rsidRPr="00E753B2" w:rsidRDefault="005726D1" w:rsidP="00244FDD">
            <w:pPr>
              <w:tabs>
                <w:tab w:val="left" w:pos="426"/>
              </w:tabs>
              <w:autoSpaceDE w:val="0"/>
              <w:autoSpaceDN w:val="0"/>
              <w:adjustRightInd w:val="0"/>
              <w:jc w:val="center"/>
            </w:pPr>
          </w:p>
        </w:tc>
      </w:tr>
      <w:tr w:rsidR="005726D1" w:rsidRPr="00EA46A0" w:rsidTr="005726D1">
        <w:trPr>
          <w:trHeight w:val="70"/>
        </w:trPr>
        <w:tc>
          <w:tcPr>
            <w:tcW w:w="1389" w:type="dxa"/>
            <w:vMerge/>
            <w:tcBorders>
              <w:left w:val="single" w:sz="4" w:space="0" w:color="000000"/>
              <w:right w:val="single" w:sz="4" w:space="0" w:color="000000"/>
            </w:tcBorders>
          </w:tcPr>
          <w:p w:rsidR="005726D1" w:rsidRPr="00EA46A0" w:rsidRDefault="005726D1" w:rsidP="00244FDD">
            <w:pPr>
              <w:pStyle w:val="11"/>
              <w:tabs>
                <w:tab w:val="left" w:pos="426"/>
              </w:tabs>
              <w:autoSpaceDE w:val="0"/>
              <w:autoSpaceDN w:val="0"/>
              <w:adjustRightInd w:val="0"/>
              <w:spacing w:after="0" w:line="240" w:lineRule="auto"/>
              <w:ind w:left="0"/>
              <w:jc w:val="both"/>
              <w:rPr>
                <w:rFonts w:ascii="Times New Roman" w:hAnsi="Times New Roman" w:cs="Times New Roman"/>
                <w:b/>
                <w:sz w:val="24"/>
                <w:szCs w:val="24"/>
                <w:lang w:val="kk-KZ"/>
              </w:rPr>
            </w:pPr>
          </w:p>
        </w:tc>
        <w:tc>
          <w:tcPr>
            <w:tcW w:w="6550" w:type="dxa"/>
            <w:tcBorders>
              <w:top w:val="single" w:sz="4" w:space="0" w:color="000000"/>
              <w:left w:val="single" w:sz="4" w:space="0" w:color="000000"/>
              <w:bottom w:val="single" w:sz="4" w:space="0" w:color="000000"/>
            </w:tcBorders>
          </w:tcPr>
          <w:p w:rsidR="005726D1" w:rsidRPr="00EA46A0" w:rsidRDefault="005726D1" w:rsidP="00244FDD">
            <w:pPr>
              <w:jc w:val="both"/>
              <w:rPr>
                <w:i/>
                <w:lang w:val="kk-KZ"/>
              </w:rPr>
            </w:pPr>
            <w:r w:rsidRPr="00EA46A0">
              <w:rPr>
                <w:i/>
                <w:lang w:val="kk-KZ"/>
              </w:rPr>
              <w:t>11 зертханалық сабақ</w:t>
            </w:r>
          </w:p>
          <w:p w:rsidR="005726D1" w:rsidRPr="00EA46A0" w:rsidRDefault="005726D1" w:rsidP="00244FDD">
            <w:pPr>
              <w:jc w:val="both"/>
              <w:rPr>
                <w:lang w:val="kk-KZ"/>
              </w:rPr>
            </w:pPr>
            <w:r w:rsidRPr="00EA46A0">
              <w:rPr>
                <w:lang w:val="kk-KZ"/>
              </w:rPr>
              <w:t>Жану температурасын есептеу.</w:t>
            </w:r>
          </w:p>
        </w:tc>
        <w:tc>
          <w:tcPr>
            <w:tcW w:w="963" w:type="dxa"/>
            <w:tcBorders>
              <w:left w:val="single" w:sz="4" w:space="0" w:color="000000"/>
            </w:tcBorders>
          </w:tcPr>
          <w:p w:rsidR="005726D1" w:rsidRDefault="005726D1" w:rsidP="00244FDD">
            <w:pPr>
              <w:jc w:val="center"/>
            </w:pPr>
            <w:r w:rsidRPr="00F94C3C">
              <w:rPr>
                <w:lang w:val="kk-KZ"/>
              </w:rPr>
              <w:t>1</w:t>
            </w:r>
          </w:p>
        </w:tc>
        <w:tc>
          <w:tcPr>
            <w:tcW w:w="1021" w:type="dxa"/>
            <w:tcBorders>
              <w:left w:val="single" w:sz="4" w:space="0" w:color="000000"/>
            </w:tcBorders>
          </w:tcPr>
          <w:p w:rsidR="005726D1" w:rsidRPr="00764D31" w:rsidRDefault="005726D1" w:rsidP="00244FDD">
            <w:pPr>
              <w:tabs>
                <w:tab w:val="left" w:pos="426"/>
              </w:tabs>
              <w:autoSpaceDE w:val="0"/>
              <w:autoSpaceDN w:val="0"/>
              <w:adjustRightInd w:val="0"/>
              <w:jc w:val="center"/>
              <w:rPr>
                <w:lang w:val="kk-KZ"/>
              </w:rPr>
            </w:pPr>
          </w:p>
        </w:tc>
      </w:tr>
      <w:tr w:rsidR="005726D1" w:rsidRPr="00EA46A0" w:rsidTr="005726D1">
        <w:trPr>
          <w:trHeight w:val="70"/>
        </w:trPr>
        <w:tc>
          <w:tcPr>
            <w:tcW w:w="1389" w:type="dxa"/>
            <w:vMerge/>
            <w:tcBorders>
              <w:left w:val="single" w:sz="4" w:space="0" w:color="000000"/>
              <w:right w:val="single" w:sz="4" w:space="0" w:color="000000"/>
            </w:tcBorders>
          </w:tcPr>
          <w:p w:rsidR="005726D1" w:rsidRPr="00EA46A0" w:rsidRDefault="005726D1" w:rsidP="00244FDD">
            <w:pPr>
              <w:pStyle w:val="11"/>
              <w:tabs>
                <w:tab w:val="left" w:pos="426"/>
              </w:tabs>
              <w:autoSpaceDE w:val="0"/>
              <w:autoSpaceDN w:val="0"/>
              <w:adjustRightInd w:val="0"/>
              <w:spacing w:after="0" w:line="240" w:lineRule="auto"/>
              <w:ind w:left="0"/>
              <w:jc w:val="both"/>
              <w:rPr>
                <w:rFonts w:ascii="Times New Roman" w:hAnsi="Times New Roman" w:cs="Times New Roman"/>
                <w:b/>
                <w:sz w:val="24"/>
                <w:szCs w:val="24"/>
                <w:lang w:val="kk-KZ"/>
              </w:rPr>
            </w:pPr>
          </w:p>
        </w:tc>
        <w:tc>
          <w:tcPr>
            <w:tcW w:w="6550" w:type="dxa"/>
            <w:tcBorders>
              <w:top w:val="single" w:sz="4" w:space="0" w:color="000000"/>
              <w:left w:val="single" w:sz="4" w:space="0" w:color="000000"/>
              <w:bottom w:val="single" w:sz="4" w:space="0" w:color="000000"/>
            </w:tcBorders>
          </w:tcPr>
          <w:p w:rsidR="005726D1" w:rsidRPr="00EA46A0" w:rsidRDefault="005726D1" w:rsidP="00244FDD">
            <w:pPr>
              <w:jc w:val="both"/>
              <w:rPr>
                <w:i/>
                <w:lang w:val="kk-KZ"/>
              </w:rPr>
            </w:pPr>
            <w:r w:rsidRPr="00EA46A0">
              <w:rPr>
                <w:i/>
                <w:lang w:val="kk-KZ"/>
              </w:rPr>
              <w:t>11 семинар сабағы</w:t>
            </w:r>
          </w:p>
          <w:p w:rsidR="005726D1" w:rsidRPr="00EA46A0" w:rsidRDefault="005726D1" w:rsidP="00244FDD">
            <w:pPr>
              <w:jc w:val="both"/>
              <w:rPr>
                <w:lang w:val="kk-KZ"/>
              </w:rPr>
            </w:pPr>
            <w:r w:rsidRPr="00EA46A0">
              <w:rPr>
                <w:lang w:val="kk-KZ"/>
              </w:rPr>
              <w:t>Сұйық отынды бүрку үшін қолданылатын форсункалар және олардың түрлері.</w:t>
            </w:r>
          </w:p>
        </w:tc>
        <w:tc>
          <w:tcPr>
            <w:tcW w:w="963" w:type="dxa"/>
            <w:tcBorders>
              <w:left w:val="single" w:sz="4" w:space="0" w:color="000000"/>
            </w:tcBorders>
          </w:tcPr>
          <w:p w:rsidR="005726D1" w:rsidRDefault="005726D1" w:rsidP="00244FDD">
            <w:pPr>
              <w:jc w:val="center"/>
            </w:pPr>
            <w:r w:rsidRPr="00F94C3C">
              <w:rPr>
                <w:lang w:val="kk-KZ"/>
              </w:rPr>
              <w:t>1</w:t>
            </w:r>
          </w:p>
        </w:tc>
        <w:tc>
          <w:tcPr>
            <w:tcW w:w="1021" w:type="dxa"/>
            <w:tcBorders>
              <w:left w:val="single" w:sz="4" w:space="0" w:color="000000"/>
            </w:tcBorders>
          </w:tcPr>
          <w:p w:rsidR="005726D1" w:rsidRPr="00E753B2" w:rsidRDefault="005726D1" w:rsidP="00244FDD">
            <w:pPr>
              <w:tabs>
                <w:tab w:val="left" w:pos="426"/>
              </w:tabs>
              <w:autoSpaceDE w:val="0"/>
              <w:autoSpaceDN w:val="0"/>
              <w:adjustRightInd w:val="0"/>
              <w:jc w:val="center"/>
            </w:pPr>
          </w:p>
        </w:tc>
      </w:tr>
      <w:tr w:rsidR="005726D1" w:rsidRPr="00EA46A0" w:rsidTr="005726D1">
        <w:trPr>
          <w:trHeight w:val="70"/>
        </w:trPr>
        <w:tc>
          <w:tcPr>
            <w:tcW w:w="1389" w:type="dxa"/>
            <w:vMerge/>
            <w:tcBorders>
              <w:left w:val="single" w:sz="4" w:space="0" w:color="000000"/>
              <w:right w:val="single" w:sz="4" w:space="0" w:color="000000"/>
            </w:tcBorders>
          </w:tcPr>
          <w:p w:rsidR="005726D1" w:rsidRPr="00EA46A0" w:rsidRDefault="005726D1" w:rsidP="00244FDD">
            <w:pPr>
              <w:pStyle w:val="11"/>
              <w:tabs>
                <w:tab w:val="left" w:pos="426"/>
              </w:tabs>
              <w:autoSpaceDE w:val="0"/>
              <w:autoSpaceDN w:val="0"/>
              <w:adjustRightInd w:val="0"/>
              <w:spacing w:after="0" w:line="240" w:lineRule="auto"/>
              <w:ind w:left="0"/>
              <w:jc w:val="both"/>
              <w:rPr>
                <w:rFonts w:ascii="Times New Roman" w:hAnsi="Times New Roman" w:cs="Times New Roman"/>
                <w:b/>
                <w:sz w:val="24"/>
                <w:szCs w:val="24"/>
                <w:lang w:val="kk-KZ"/>
              </w:rPr>
            </w:pPr>
          </w:p>
        </w:tc>
        <w:tc>
          <w:tcPr>
            <w:tcW w:w="6550" w:type="dxa"/>
            <w:tcBorders>
              <w:top w:val="single" w:sz="4" w:space="0" w:color="000000"/>
              <w:left w:val="single" w:sz="4" w:space="0" w:color="000000"/>
              <w:bottom w:val="single" w:sz="4" w:space="0" w:color="000000"/>
            </w:tcBorders>
          </w:tcPr>
          <w:p w:rsidR="005726D1" w:rsidRPr="00EA46A0" w:rsidRDefault="005726D1" w:rsidP="00244FDD">
            <w:pPr>
              <w:jc w:val="both"/>
              <w:rPr>
                <w:i/>
                <w:lang w:val="kk-KZ"/>
              </w:rPr>
            </w:pPr>
            <w:r w:rsidRPr="00A9200F">
              <w:rPr>
                <w:i/>
                <w:lang w:val="kk-KZ"/>
              </w:rPr>
              <w:t xml:space="preserve">6 </w:t>
            </w:r>
            <w:r w:rsidRPr="00EA46A0">
              <w:rPr>
                <w:i/>
                <w:lang w:val="kk-KZ"/>
              </w:rPr>
              <w:t>СОӨЖ</w:t>
            </w:r>
          </w:p>
          <w:p w:rsidR="005726D1" w:rsidRPr="00EA46A0" w:rsidRDefault="005726D1" w:rsidP="00244FDD">
            <w:pPr>
              <w:jc w:val="both"/>
              <w:rPr>
                <w:i/>
                <w:lang w:val="kk-KZ"/>
              </w:rPr>
            </w:pPr>
            <w:r w:rsidRPr="00EA46A0">
              <w:rPr>
                <w:lang w:val="kk-KZ"/>
              </w:rPr>
              <w:t xml:space="preserve">Тұтанудың критикалық шарттары. Әр түрлі отындар үшін стандартты өзіндік тұтану температуралары. </w:t>
            </w:r>
          </w:p>
        </w:tc>
        <w:tc>
          <w:tcPr>
            <w:tcW w:w="963" w:type="dxa"/>
            <w:tcBorders>
              <w:left w:val="single" w:sz="4" w:space="0" w:color="000000"/>
            </w:tcBorders>
          </w:tcPr>
          <w:p w:rsidR="005726D1" w:rsidRDefault="005726D1" w:rsidP="00244FDD">
            <w:pPr>
              <w:jc w:val="center"/>
            </w:pPr>
            <w:r w:rsidRPr="003869AD">
              <w:rPr>
                <w:lang w:val="kk-KZ"/>
              </w:rPr>
              <w:t>1</w:t>
            </w:r>
          </w:p>
        </w:tc>
        <w:tc>
          <w:tcPr>
            <w:tcW w:w="1021" w:type="dxa"/>
            <w:tcBorders>
              <w:left w:val="single" w:sz="4" w:space="0" w:color="000000"/>
            </w:tcBorders>
          </w:tcPr>
          <w:p w:rsidR="005726D1" w:rsidRPr="00764D31" w:rsidRDefault="005726D1" w:rsidP="00244FDD">
            <w:pPr>
              <w:tabs>
                <w:tab w:val="left" w:pos="426"/>
              </w:tabs>
              <w:autoSpaceDE w:val="0"/>
              <w:autoSpaceDN w:val="0"/>
              <w:adjustRightInd w:val="0"/>
              <w:jc w:val="center"/>
              <w:rPr>
                <w:lang w:val="kk-KZ"/>
              </w:rPr>
            </w:pPr>
          </w:p>
        </w:tc>
      </w:tr>
      <w:tr w:rsidR="005726D1" w:rsidRPr="00EA46A0" w:rsidTr="005726D1">
        <w:trPr>
          <w:trHeight w:val="35"/>
        </w:trPr>
        <w:tc>
          <w:tcPr>
            <w:tcW w:w="1389" w:type="dxa"/>
            <w:vMerge/>
            <w:tcBorders>
              <w:left w:val="single" w:sz="4" w:space="0" w:color="000000"/>
              <w:right w:val="single" w:sz="4" w:space="0" w:color="000000"/>
            </w:tcBorders>
          </w:tcPr>
          <w:p w:rsidR="005726D1" w:rsidRPr="00EA46A0" w:rsidRDefault="005726D1" w:rsidP="00244FDD">
            <w:pPr>
              <w:pStyle w:val="11"/>
              <w:tabs>
                <w:tab w:val="left" w:pos="426"/>
              </w:tabs>
              <w:autoSpaceDE w:val="0"/>
              <w:autoSpaceDN w:val="0"/>
              <w:adjustRightInd w:val="0"/>
              <w:spacing w:after="0" w:line="240" w:lineRule="auto"/>
              <w:ind w:left="0"/>
              <w:jc w:val="both"/>
              <w:rPr>
                <w:rFonts w:ascii="Times New Roman" w:hAnsi="Times New Roman" w:cs="Times New Roman"/>
                <w:b/>
                <w:sz w:val="24"/>
                <w:szCs w:val="24"/>
                <w:lang w:val="kk-KZ"/>
              </w:rPr>
            </w:pPr>
          </w:p>
        </w:tc>
        <w:tc>
          <w:tcPr>
            <w:tcW w:w="6550" w:type="dxa"/>
            <w:tcBorders>
              <w:top w:val="single" w:sz="4" w:space="0" w:color="000000"/>
              <w:left w:val="single" w:sz="4" w:space="0" w:color="000000"/>
              <w:bottom w:val="single" w:sz="4" w:space="0" w:color="000000"/>
            </w:tcBorders>
          </w:tcPr>
          <w:p w:rsidR="005726D1" w:rsidRPr="00EA46A0" w:rsidRDefault="005726D1" w:rsidP="00244FDD">
            <w:pPr>
              <w:jc w:val="both"/>
              <w:rPr>
                <w:i/>
                <w:lang w:val="kk-KZ"/>
              </w:rPr>
            </w:pPr>
            <w:r w:rsidRPr="00EA46A0">
              <w:rPr>
                <w:i/>
                <w:lang w:val="kk-KZ"/>
              </w:rPr>
              <w:t>12 дәріс</w:t>
            </w:r>
          </w:p>
          <w:p w:rsidR="005726D1" w:rsidRPr="00EA46A0" w:rsidRDefault="005726D1" w:rsidP="00244FDD">
            <w:pPr>
              <w:jc w:val="both"/>
              <w:rPr>
                <w:lang w:val="kk-KZ"/>
              </w:rPr>
            </w:pPr>
            <w:r w:rsidRPr="00EA46A0">
              <w:rPr>
                <w:lang w:val="kk-KZ"/>
              </w:rPr>
              <w:t xml:space="preserve">Сұйық отын тамшысының қозғалыс теңдеулерін кеңістік бойынша дискреттеу. Бақыланатын көлем әдісі. Тейлор қатарына жіктеу. Полиномды аппроксимация әдістері. </w:t>
            </w:r>
          </w:p>
        </w:tc>
        <w:tc>
          <w:tcPr>
            <w:tcW w:w="963" w:type="dxa"/>
            <w:tcBorders>
              <w:left w:val="single" w:sz="4" w:space="0" w:color="000000"/>
            </w:tcBorders>
          </w:tcPr>
          <w:p w:rsidR="005726D1" w:rsidRDefault="005726D1" w:rsidP="00244FDD">
            <w:pPr>
              <w:jc w:val="center"/>
            </w:pPr>
            <w:r w:rsidRPr="003869AD">
              <w:rPr>
                <w:lang w:val="kk-KZ"/>
              </w:rPr>
              <w:t>1</w:t>
            </w:r>
          </w:p>
        </w:tc>
        <w:tc>
          <w:tcPr>
            <w:tcW w:w="1021" w:type="dxa"/>
            <w:tcBorders>
              <w:left w:val="single" w:sz="4" w:space="0" w:color="000000"/>
            </w:tcBorders>
          </w:tcPr>
          <w:p w:rsidR="005726D1" w:rsidRPr="00764D31" w:rsidRDefault="005726D1" w:rsidP="00244FDD">
            <w:pPr>
              <w:tabs>
                <w:tab w:val="left" w:pos="426"/>
              </w:tabs>
              <w:autoSpaceDE w:val="0"/>
              <w:autoSpaceDN w:val="0"/>
              <w:adjustRightInd w:val="0"/>
              <w:jc w:val="center"/>
              <w:rPr>
                <w:lang w:val="kk-KZ"/>
              </w:rPr>
            </w:pPr>
          </w:p>
        </w:tc>
      </w:tr>
      <w:tr w:rsidR="005726D1" w:rsidRPr="00EA46A0" w:rsidTr="005726D1">
        <w:trPr>
          <w:trHeight w:val="27"/>
        </w:trPr>
        <w:tc>
          <w:tcPr>
            <w:tcW w:w="1389" w:type="dxa"/>
            <w:vMerge/>
            <w:tcBorders>
              <w:left w:val="single" w:sz="4" w:space="0" w:color="000000"/>
              <w:right w:val="single" w:sz="4" w:space="0" w:color="000000"/>
            </w:tcBorders>
          </w:tcPr>
          <w:p w:rsidR="005726D1" w:rsidRPr="00EA46A0" w:rsidRDefault="005726D1" w:rsidP="00244FDD">
            <w:pPr>
              <w:pStyle w:val="11"/>
              <w:tabs>
                <w:tab w:val="left" w:pos="426"/>
              </w:tabs>
              <w:autoSpaceDE w:val="0"/>
              <w:autoSpaceDN w:val="0"/>
              <w:adjustRightInd w:val="0"/>
              <w:spacing w:after="0" w:line="240" w:lineRule="auto"/>
              <w:ind w:left="0"/>
              <w:jc w:val="both"/>
              <w:rPr>
                <w:rFonts w:ascii="Times New Roman" w:hAnsi="Times New Roman" w:cs="Times New Roman"/>
                <w:b/>
                <w:sz w:val="24"/>
                <w:szCs w:val="24"/>
                <w:lang w:val="kk-KZ"/>
              </w:rPr>
            </w:pPr>
          </w:p>
        </w:tc>
        <w:tc>
          <w:tcPr>
            <w:tcW w:w="6550" w:type="dxa"/>
            <w:tcBorders>
              <w:top w:val="single" w:sz="4" w:space="0" w:color="000000"/>
              <w:left w:val="single" w:sz="4" w:space="0" w:color="000000"/>
              <w:bottom w:val="single" w:sz="4" w:space="0" w:color="000000"/>
            </w:tcBorders>
          </w:tcPr>
          <w:p w:rsidR="005726D1" w:rsidRPr="00EA46A0" w:rsidRDefault="005726D1" w:rsidP="00244FDD">
            <w:pPr>
              <w:jc w:val="both"/>
              <w:rPr>
                <w:i/>
                <w:lang w:val="kk-KZ"/>
              </w:rPr>
            </w:pPr>
            <w:r w:rsidRPr="00EA46A0">
              <w:rPr>
                <w:i/>
                <w:lang w:val="kk-KZ"/>
              </w:rPr>
              <w:t>12 зертханалық сабақ</w:t>
            </w:r>
          </w:p>
          <w:p w:rsidR="005726D1" w:rsidRPr="00EA46A0" w:rsidRDefault="005726D1" w:rsidP="00244FDD">
            <w:pPr>
              <w:jc w:val="both"/>
              <w:rPr>
                <w:lang w:val="kk-KZ"/>
              </w:rPr>
            </w:pPr>
            <w:r w:rsidRPr="00EA46A0">
              <w:rPr>
                <w:lang w:val="kk-KZ"/>
              </w:rPr>
              <w:t xml:space="preserve">Жану реакцияларының жылдамдығын </w:t>
            </w:r>
            <w:r w:rsidRPr="00EA46A0">
              <w:rPr>
                <w:i/>
                <w:lang w:val="kk-KZ"/>
              </w:rPr>
              <w:t>K</w:t>
            </w:r>
            <w:r w:rsidRPr="00EA46A0">
              <w:rPr>
                <w:lang w:val="kk-KZ"/>
              </w:rPr>
              <w:t xml:space="preserve"> есептеу.</w:t>
            </w:r>
          </w:p>
        </w:tc>
        <w:tc>
          <w:tcPr>
            <w:tcW w:w="963" w:type="dxa"/>
            <w:tcBorders>
              <w:left w:val="single" w:sz="4" w:space="0" w:color="000000"/>
            </w:tcBorders>
          </w:tcPr>
          <w:p w:rsidR="005726D1" w:rsidRPr="00A073BD" w:rsidRDefault="005726D1" w:rsidP="00244FDD">
            <w:pPr>
              <w:tabs>
                <w:tab w:val="left" w:pos="426"/>
              </w:tabs>
              <w:autoSpaceDE w:val="0"/>
              <w:autoSpaceDN w:val="0"/>
              <w:adjustRightInd w:val="0"/>
              <w:jc w:val="center"/>
              <w:rPr>
                <w:lang w:val="kk-KZ"/>
              </w:rPr>
            </w:pPr>
            <w:r>
              <w:rPr>
                <w:lang w:val="kk-KZ"/>
              </w:rPr>
              <w:t>1</w:t>
            </w:r>
          </w:p>
        </w:tc>
        <w:tc>
          <w:tcPr>
            <w:tcW w:w="1021" w:type="dxa"/>
            <w:tcBorders>
              <w:left w:val="single" w:sz="4" w:space="0" w:color="000000"/>
            </w:tcBorders>
          </w:tcPr>
          <w:p w:rsidR="005726D1" w:rsidRPr="00764D31" w:rsidRDefault="005726D1" w:rsidP="00244FDD">
            <w:pPr>
              <w:tabs>
                <w:tab w:val="left" w:pos="426"/>
              </w:tabs>
              <w:autoSpaceDE w:val="0"/>
              <w:autoSpaceDN w:val="0"/>
              <w:adjustRightInd w:val="0"/>
              <w:jc w:val="center"/>
              <w:rPr>
                <w:lang w:val="kk-KZ"/>
              </w:rPr>
            </w:pPr>
          </w:p>
        </w:tc>
      </w:tr>
      <w:tr w:rsidR="005726D1" w:rsidRPr="00EA46A0" w:rsidTr="005726D1">
        <w:trPr>
          <w:trHeight w:val="27"/>
        </w:trPr>
        <w:tc>
          <w:tcPr>
            <w:tcW w:w="1389" w:type="dxa"/>
            <w:vMerge/>
            <w:tcBorders>
              <w:left w:val="single" w:sz="4" w:space="0" w:color="000000"/>
              <w:right w:val="single" w:sz="4" w:space="0" w:color="000000"/>
            </w:tcBorders>
          </w:tcPr>
          <w:p w:rsidR="005726D1" w:rsidRPr="00EA46A0" w:rsidRDefault="005726D1" w:rsidP="00244FDD">
            <w:pPr>
              <w:pStyle w:val="11"/>
              <w:tabs>
                <w:tab w:val="left" w:pos="426"/>
              </w:tabs>
              <w:autoSpaceDE w:val="0"/>
              <w:autoSpaceDN w:val="0"/>
              <w:adjustRightInd w:val="0"/>
              <w:spacing w:after="0" w:line="240" w:lineRule="auto"/>
              <w:ind w:left="0"/>
              <w:jc w:val="both"/>
              <w:rPr>
                <w:rFonts w:ascii="Times New Roman" w:hAnsi="Times New Roman" w:cs="Times New Roman"/>
                <w:b/>
                <w:sz w:val="24"/>
                <w:szCs w:val="24"/>
                <w:lang w:val="kk-KZ"/>
              </w:rPr>
            </w:pPr>
          </w:p>
        </w:tc>
        <w:tc>
          <w:tcPr>
            <w:tcW w:w="6550" w:type="dxa"/>
            <w:tcBorders>
              <w:top w:val="single" w:sz="4" w:space="0" w:color="000000"/>
              <w:left w:val="single" w:sz="4" w:space="0" w:color="000000"/>
              <w:bottom w:val="single" w:sz="4" w:space="0" w:color="000000"/>
            </w:tcBorders>
          </w:tcPr>
          <w:p w:rsidR="005726D1" w:rsidRPr="00EA46A0" w:rsidRDefault="005726D1" w:rsidP="00244FDD">
            <w:pPr>
              <w:jc w:val="both"/>
              <w:rPr>
                <w:i/>
                <w:lang w:val="kk-KZ"/>
              </w:rPr>
            </w:pPr>
            <w:r w:rsidRPr="00EA46A0">
              <w:rPr>
                <w:i/>
                <w:lang w:val="kk-KZ"/>
              </w:rPr>
              <w:t>12 семинар сабағы</w:t>
            </w:r>
          </w:p>
          <w:p w:rsidR="005726D1" w:rsidRPr="00EA46A0" w:rsidRDefault="005726D1" w:rsidP="00244FDD">
            <w:pPr>
              <w:jc w:val="both"/>
              <w:rPr>
                <w:lang w:val="kk-KZ"/>
              </w:rPr>
            </w:pPr>
            <w:r w:rsidRPr="00EA46A0">
              <w:rPr>
                <w:lang w:val="kk-KZ"/>
              </w:rPr>
              <w:t xml:space="preserve">Сұйық бөлшектері үшін беттік кедергі коэффициентінің </w:t>
            </w:r>
            <m:oMath>
              <m:sSub>
                <m:sSubPr>
                  <m:ctrlPr>
                    <w:rPr>
                      <w:rFonts w:ascii="Cambria Math" w:hAnsi="Cambria Math"/>
                      <w:lang w:val="kk-KZ"/>
                    </w:rPr>
                  </m:ctrlPr>
                </m:sSubPr>
                <m:e>
                  <m:r>
                    <m:rPr>
                      <m:sty m:val="p"/>
                    </m:rPr>
                    <w:rPr>
                      <w:rFonts w:ascii="Cambria Math" w:hAnsi="Cambria Math"/>
                      <w:lang w:val="kk-KZ"/>
                    </w:rPr>
                    <m:t>C</m:t>
                  </m:r>
                </m:e>
                <m:sub>
                  <m:r>
                    <m:rPr>
                      <m:sty m:val="p"/>
                    </m:rPr>
                    <w:rPr>
                      <w:rFonts w:ascii="Cambria Math" w:hAnsi="Cambria Math"/>
                      <w:lang w:val="kk-KZ"/>
                    </w:rPr>
                    <m:t>D</m:t>
                  </m:r>
                </m:sub>
              </m:sSub>
            </m:oMath>
            <w:r w:rsidRPr="00EA46A0">
              <w:rPr>
                <w:lang w:val="kk-KZ"/>
              </w:rPr>
              <w:t xml:space="preserve"> физикалық мәні.</w:t>
            </w:r>
          </w:p>
        </w:tc>
        <w:tc>
          <w:tcPr>
            <w:tcW w:w="963" w:type="dxa"/>
            <w:tcBorders>
              <w:left w:val="single" w:sz="4" w:space="0" w:color="000000"/>
            </w:tcBorders>
          </w:tcPr>
          <w:p w:rsidR="005726D1" w:rsidRDefault="005726D1" w:rsidP="00244FDD">
            <w:pPr>
              <w:jc w:val="center"/>
            </w:pPr>
            <w:r w:rsidRPr="00F94C3C">
              <w:rPr>
                <w:lang w:val="kk-KZ"/>
              </w:rPr>
              <w:t>1</w:t>
            </w:r>
          </w:p>
        </w:tc>
        <w:tc>
          <w:tcPr>
            <w:tcW w:w="1021" w:type="dxa"/>
            <w:tcBorders>
              <w:left w:val="single" w:sz="4" w:space="0" w:color="000000"/>
            </w:tcBorders>
          </w:tcPr>
          <w:p w:rsidR="005726D1" w:rsidRPr="00764D31" w:rsidRDefault="005726D1" w:rsidP="00244FDD">
            <w:pPr>
              <w:tabs>
                <w:tab w:val="left" w:pos="426"/>
              </w:tabs>
              <w:autoSpaceDE w:val="0"/>
              <w:autoSpaceDN w:val="0"/>
              <w:adjustRightInd w:val="0"/>
              <w:jc w:val="center"/>
              <w:rPr>
                <w:lang w:val="kk-KZ"/>
              </w:rPr>
            </w:pPr>
          </w:p>
        </w:tc>
      </w:tr>
      <w:tr w:rsidR="005726D1" w:rsidRPr="00EA46A0" w:rsidTr="005726D1">
        <w:trPr>
          <w:trHeight w:val="27"/>
        </w:trPr>
        <w:tc>
          <w:tcPr>
            <w:tcW w:w="1389" w:type="dxa"/>
            <w:vMerge/>
            <w:tcBorders>
              <w:left w:val="single" w:sz="4" w:space="0" w:color="000000"/>
              <w:right w:val="single" w:sz="4" w:space="0" w:color="000000"/>
            </w:tcBorders>
          </w:tcPr>
          <w:p w:rsidR="005726D1" w:rsidRPr="00EA46A0" w:rsidRDefault="005726D1" w:rsidP="00244FDD">
            <w:pPr>
              <w:pStyle w:val="11"/>
              <w:tabs>
                <w:tab w:val="left" w:pos="426"/>
              </w:tabs>
              <w:autoSpaceDE w:val="0"/>
              <w:autoSpaceDN w:val="0"/>
              <w:adjustRightInd w:val="0"/>
              <w:spacing w:after="0" w:line="240" w:lineRule="auto"/>
              <w:ind w:left="0"/>
              <w:jc w:val="both"/>
              <w:rPr>
                <w:rFonts w:ascii="Times New Roman" w:hAnsi="Times New Roman" w:cs="Times New Roman"/>
                <w:b/>
                <w:sz w:val="24"/>
                <w:szCs w:val="24"/>
                <w:lang w:val="kk-KZ"/>
              </w:rPr>
            </w:pPr>
          </w:p>
        </w:tc>
        <w:tc>
          <w:tcPr>
            <w:tcW w:w="6550" w:type="dxa"/>
            <w:tcBorders>
              <w:top w:val="single" w:sz="4" w:space="0" w:color="000000"/>
              <w:left w:val="single" w:sz="4" w:space="0" w:color="000000"/>
              <w:bottom w:val="single" w:sz="4" w:space="0" w:color="000000"/>
            </w:tcBorders>
          </w:tcPr>
          <w:p w:rsidR="005726D1" w:rsidRPr="00EA46A0" w:rsidRDefault="005726D1" w:rsidP="00244FDD">
            <w:pPr>
              <w:jc w:val="both"/>
              <w:rPr>
                <w:i/>
                <w:u w:val="single"/>
                <w:lang w:val="kk-KZ"/>
              </w:rPr>
            </w:pPr>
            <w:r w:rsidRPr="00EA46A0">
              <w:rPr>
                <w:i/>
                <w:lang w:val="kk-KZ"/>
              </w:rPr>
              <w:t xml:space="preserve">13 дәріс </w:t>
            </w:r>
          </w:p>
          <w:p w:rsidR="005726D1" w:rsidRPr="00EA46A0" w:rsidRDefault="005726D1" w:rsidP="00244FDD">
            <w:pPr>
              <w:jc w:val="both"/>
              <w:rPr>
                <w:lang w:val="kk-KZ"/>
              </w:rPr>
            </w:pPr>
            <w:r w:rsidRPr="00EA46A0">
              <w:rPr>
                <w:lang w:val="kk-KZ"/>
              </w:rPr>
              <w:t xml:space="preserve">Стационар және бейстационар жану теорияларының негізгі теңдеулері. Түрлі диаметрдегі сұйық бөлшектерінің жануы кезіндегі сәулеленуге жұмсалатын шығынды есептеу. </w:t>
            </w:r>
          </w:p>
        </w:tc>
        <w:tc>
          <w:tcPr>
            <w:tcW w:w="963" w:type="dxa"/>
            <w:tcBorders>
              <w:left w:val="single" w:sz="4" w:space="0" w:color="000000"/>
            </w:tcBorders>
          </w:tcPr>
          <w:p w:rsidR="005726D1" w:rsidRDefault="005726D1" w:rsidP="00244FDD">
            <w:pPr>
              <w:jc w:val="center"/>
            </w:pPr>
            <w:r w:rsidRPr="00F94C3C">
              <w:rPr>
                <w:lang w:val="kk-KZ"/>
              </w:rPr>
              <w:t>1</w:t>
            </w:r>
          </w:p>
        </w:tc>
        <w:tc>
          <w:tcPr>
            <w:tcW w:w="1021" w:type="dxa"/>
            <w:tcBorders>
              <w:left w:val="single" w:sz="4" w:space="0" w:color="000000"/>
            </w:tcBorders>
          </w:tcPr>
          <w:p w:rsidR="005726D1" w:rsidRPr="00E753B2" w:rsidRDefault="005726D1" w:rsidP="00244FDD">
            <w:pPr>
              <w:tabs>
                <w:tab w:val="left" w:pos="426"/>
              </w:tabs>
              <w:autoSpaceDE w:val="0"/>
              <w:autoSpaceDN w:val="0"/>
              <w:adjustRightInd w:val="0"/>
              <w:jc w:val="center"/>
            </w:pPr>
          </w:p>
        </w:tc>
      </w:tr>
      <w:tr w:rsidR="005726D1" w:rsidRPr="00EA46A0" w:rsidTr="005726D1">
        <w:trPr>
          <w:trHeight w:val="27"/>
        </w:trPr>
        <w:tc>
          <w:tcPr>
            <w:tcW w:w="1389" w:type="dxa"/>
            <w:vMerge/>
            <w:tcBorders>
              <w:left w:val="single" w:sz="4" w:space="0" w:color="000000"/>
              <w:right w:val="single" w:sz="4" w:space="0" w:color="000000"/>
            </w:tcBorders>
          </w:tcPr>
          <w:p w:rsidR="005726D1" w:rsidRPr="00EA46A0" w:rsidRDefault="005726D1" w:rsidP="00244FDD">
            <w:pPr>
              <w:pStyle w:val="11"/>
              <w:tabs>
                <w:tab w:val="left" w:pos="426"/>
              </w:tabs>
              <w:autoSpaceDE w:val="0"/>
              <w:autoSpaceDN w:val="0"/>
              <w:adjustRightInd w:val="0"/>
              <w:spacing w:after="0" w:line="240" w:lineRule="auto"/>
              <w:ind w:left="0"/>
              <w:jc w:val="both"/>
              <w:rPr>
                <w:rFonts w:ascii="Times New Roman" w:hAnsi="Times New Roman" w:cs="Times New Roman"/>
                <w:b/>
                <w:sz w:val="24"/>
                <w:szCs w:val="24"/>
                <w:lang w:val="kk-KZ"/>
              </w:rPr>
            </w:pPr>
          </w:p>
        </w:tc>
        <w:tc>
          <w:tcPr>
            <w:tcW w:w="6550" w:type="dxa"/>
            <w:tcBorders>
              <w:top w:val="single" w:sz="4" w:space="0" w:color="000000"/>
              <w:left w:val="single" w:sz="4" w:space="0" w:color="000000"/>
              <w:bottom w:val="single" w:sz="4" w:space="0" w:color="000000"/>
            </w:tcBorders>
          </w:tcPr>
          <w:p w:rsidR="005726D1" w:rsidRPr="00EA46A0" w:rsidRDefault="005726D1" w:rsidP="00244FDD">
            <w:pPr>
              <w:jc w:val="both"/>
              <w:rPr>
                <w:i/>
                <w:lang w:val="kk-KZ"/>
              </w:rPr>
            </w:pPr>
            <w:r w:rsidRPr="00EA46A0">
              <w:rPr>
                <w:i/>
                <w:lang w:val="kk-KZ"/>
              </w:rPr>
              <w:t>13 зертханалық сабақ</w:t>
            </w:r>
          </w:p>
          <w:p w:rsidR="005726D1" w:rsidRPr="00EA46A0" w:rsidRDefault="005726D1" w:rsidP="00244FDD">
            <w:pPr>
              <w:jc w:val="both"/>
              <w:rPr>
                <w:lang w:val="kk-KZ"/>
              </w:rPr>
            </w:pPr>
            <w:r w:rsidRPr="00EA46A0">
              <w:rPr>
                <w:lang w:val="kk-KZ"/>
              </w:rPr>
              <w:t>Жану реакциясының жылулық эффектісін есептеу. Эндотермиялық және экзотермиялық реакциялар.</w:t>
            </w:r>
          </w:p>
        </w:tc>
        <w:tc>
          <w:tcPr>
            <w:tcW w:w="963" w:type="dxa"/>
            <w:tcBorders>
              <w:left w:val="single" w:sz="4" w:space="0" w:color="000000"/>
            </w:tcBorders>
          </w:tcPr>
          <w:p w:rsidR="005726D1" w:rsidRDefault="005726D1" w:rsidP="00244FDD">
            <w:pPr>
              <w:jc w:val="center"/>
            </w:pPr>
            <w:r w:rsidRPr="00F94C3C">
              <w:rPr>
                <w:lang w:val="kk-KZ"/>
              </w:rPr>
              <w:t>1</w:t>
            </w:r>
          </w:p>
        </w:tc>
        <w:tc>
          <w:tcPr>
            <w:tcW w:w="1021" w:type="dxa"/>
            <w:tcBorders>
              <w:left w:val="single" w:sz="4" w:space="0" w:color="000000"/>
            </w:tcBorders>
          </w:tcPr>
          <w:p w:rsidR="005726D1" w:rsidRPr="00764D31" w:rsidRDefault="005726D1" w:rsidP="00244FDD">
            <w:pPr>
              <w:tabs>
                <w:tab w:val="left" w:pos="426"/>
              </w:tabs>
              <w:autoSpaceDE w:val="0"/>
              <w:autoSpaceDN w:val="0"/>
              <w:adjustRightInd w:val="0"/>
              <w:jc w:val="center"/>
              <w:rPr>
                <w:lang w:val="kk-KZ"/>
              </w:rPr>
            </w:pPr>
          </w:p>
        </w:tc>
      </w:tr>
      <w:tr w:rsidR="005726D1" w:rsidRPr="00EA46A0" w:rsidTr="005726D1">
        <w:trPr>
          <w:trHeight w:val="27"/>
        </w:trPr>
        <w:tc>
          <w:tcPr>
            <w:tcW w:w="1389" w:type="dxa"/>
            <w:vMerge/>
            <w:tcBorders>
              <w:left w:val="single" w:sz="4" w:space="0" w:color="000000"/>
              <w:right w:val="single" w:sz="4" w:space="0" w:color="000000"/>
            </w:tcBorders>
          </w:tcPr>
          <w:p w:rsidR="005726D1" w:rsidRPr="00EA46A0" w:rsidRDefault="005726D1" w:rsidP="00244FDD">
            <w:pPr>
              <w:pStyle w:val="11"/>
              <w:tabs>
                <w:tab w:val="left" w:pos="426"/>
              </w:tabs>
              <w:autoSpaceDE w:val="0"/>
              <w:autoSpaceDN w:val="0"/>
              <w:adjustRightInd w:val="0"/>
              <w:spacing w:after="0" w:line="240" w:lineRule="auto"/>
              <w:ind w:left="0"/>
              <w:jc w:val="both"/>
              <w:rPr>
                <w:rFonts w:ascii="Times New Roman" w:hAnsi="Times New Roman" w:cs="Times New Roman"/>
                <w:b/>
                <w:sz w:val="24"/>
                <w:szCs w:val="24"/>
                <w:lang w:val="kk-KZ"/>
              </w:rPr>
            </w:pPr>
          </w:p>
        </w:tc>
        <w:tc>
          <w:tcPr>
            <w:tcW w:w="6550" w:type="dxa"/>
            <w:tcBorders>
              <w:top w:val="single" w:sz="4" w:space="0" w:color="000000"/>
              <w:left w:val="single" w:sz="4" w:space="0" w:color="000000"/>
              <w:bottom w:val="single" w:sz="4" w:space="0" w:color="000000"/>
            </w:tcBorders>
          </w:tcPr>
          <w:p w:rsidR="005726D1" w:rsidRPr="00EA46A0" w:rsidRDefault="005726D1" w:rsidP="00244FDD">
            <w:pPr>
              <w:jc w:val="both"/>
              <w:rPr>
                <w:i/>
                <w:lang w:val="kk-KZ"/>
              </w:rPr>
            </w:pPr>
            <w:r w:rsidRPr="00EA46A0">
              <w:rPr>
                <w:i/>
                <w:lang w:val="kk-KZ"/>
              </w:rPr>
              <w:t>13 семинар сабағы</w:t>
            </w:r>
          </w:p>
          <w:p w:rsidR="005726D1" w:rsidRPr="00EA46A0" w:rsidRDefault="005726D1" w:rsidP="00244FDD">
            <w:pPr>
              <w:jc w:val="both"/>
              <w:rPr>
                <w:lang w:val="kk-KZ"/>
              </w:rPr>
            </w:pPr>
            <w:r w:rsidRPr="00EA46A0">
              <w:rPr>
                <w:lang w:val="kk-KZ"/>
              </w:rPr>
              <w:lastRenderedPageBreak/>
              <w:t>Сұйық отыннның жануы барысында бөлінетін зиянды жану өнімдерінің (CO</w:t>
            </w:r>
            <w:r w:rsidRPr="00EA46A0">
              <w:rPr>
                <w:vertAlign w:val="subscript"/>
                <w:lang w:val="kk-KZ"/>
              </w:rPr>
              <w:t>2</w:t>
            </w:r>
            <w:r w:rsidRPr="00EA46A0">
              <w:rPr>
                <w:lang w:val="kk-KZ"/>
              </w:rPr>
              <w:t>, NO</w:t>
            </w:r>
            <w:r w:rsidRPr="00EA46A0">
              <w:rPr>
                <w:vertAlign w:val="subscript"/>
                <w:lang w:val="kk-KZ"/>
              </w:rPr>
              <w:t>x</w:t>
            </w:r>
            <w:r w:rsidRPr="00EA46A0">
              <w:rPr>
                <w:lang w:val="kk-KZ"/>
              </w:rPr>
              <w:t>, fuel) мөлшерін азайтудың тәсілдері.</w:t>
            </w:r>
          </w:p>
        </w:tc>
        <w:tc>
          <w:tcPr>
            <w:tcW w:w="963" w:type="dxa"/>
            <w:tcBorders>
              <w:left w:val="single" w:sz="4" w:space="0" w:color="000000"/>
            </w:tcBorders>
          </w:tcPr>
          <w:p w:rsidR="005726D1" w:rsidRDefault="005726D1" w:rsidP="00244FDD">
            <w:pPr>
              <w:jc w:val="center"/>
            </w:pPr>
            <w:r w:rsidRPr="00F94C3C">
              <w:rPr>
                <w:lang w:val="kk-KZ"/>
              </w:rPr>
              <w:lastRenderedPageBreak/>
              <w:t>1</w:t>
            </w:r>
          </w:p>
        </w:tc>
        <w:tc>
          <w:tcPr>
            <w:tcW w:w="1021" w:type="dxa"/>
            <w:tcBorders>
              <w:left w:val="single" w:sz="4" w:space="0" w:color="000000"/>
            </w:tcBorders>
          </w:tcPr>
          <w:p w:rsidR="005726D1" w:rsidRPr="00E753B2" w:rsidRDefault="005726D1" w:rsidP="00244FDD">
            <w:pPr>
              <w:tabs>
                <w:tab w:val="left" w:pos="426"/>
              </w:tabs>
              <w:autoSpaceDE w:val="0"/>
              <w:autoSpaceDN w:val="0"/>
              <w:adjustRightInd w:val="0"/>
              <w:jc w:val="center"/>
            </w:pPr>
          </w:p>
        </w:tc>
      </w:tr>
      <w:tr w:rsidR="005726D1" w:rsidRPr="00EA46A0" w:rsidTr="005726D1">
        <w:trPr>
          <w:trHeight w:val="27"/>
        </w:trPr>
        <w:tc>
          <w:tcPr>
            <w:tcW w:w="1389" w:type="dxa"/>
            <w:vMerge/>
            <w:tcBorders>
              <w:left w:val="single" w:sz="4" w:space="0" w:color="000000"/>
              <w:right w:val="single" w:sz="4" w:space="0" w:color="000000"/>
            </w:tcBorders>
          </w:tcPr>
          <w:p w:rsidR="005726D1" w:rsidRPr="00EA46A0" w:rsidRDefault="005726D1" w:rsidP="00244FDD">
            <w:pPr>
              <w:pStyle w:val="11"/>
              <w:tabs>
                <w:tab w:val="left" w:pos="426"/>
              </w:tabs>
              <w:autoSpaceDE w:val="0"/>
              <w:autoSpaceDN w:val="0"/>
              <w:adjustRightInd w:val="0"/>
              <w:spacing w:after="0" w:line="240" w:lineRule="auto"/>
              <w:ind w:left="0"/>
              <w:jc w:val="both"/>
              <w:rPr>
                <w:rFonts w:ascii="Times New Roman" w:hAnsi="Times New Roman" w:cs="Times New Roman"/>
                <w:b/>
                <w:sz w:val="24"/>
                <w:szCs w:val="24"/>
                <w:lang w:val="kk-KZ"/>
              </w:rPr>
            </w:pPr>
          </w:p>
        </w:tc>
        <w:tc>
          <w:tcPr>
            <w:tcW w:w="6550" w:type="dxa"/>
            <w:tcBorders>
              <w:top w:val="single" w:sz="4" w:space="0" w:color="000000"/>
              <w:left w:val="single" w:sz="4" w:space="0" w:color="000000"/>
              <w:bottom w:val="single" w:sz="4" w:space="0" w:color="000000"/>
            </w:tcBorders>
          </w:tcPr>
          <w:p w:rsidR="005726D1" w:rsidRPr="00EA46A0" w:rsidRDefault="005726D1" w:rsidP="00244FDD">
            <w:pPr>
              <w:jc w:val="both"/>
              <w:rPr>
                <w:i/>
                <w:lang w:val="kk-KZ"/>
              </w:rPr>
            </w:pPr>
            <w:r w:rsidRPr="00A9200F">
              <w:rPr>
                <w:i/>
                <w:lang w:val="kk-KZ"/>
              </w:rPr>
              <w:t xml:space="preserve">7 </w:t>
            </w:r>
            <w:r w:rsidRPr="00EA46A0">
              <w:rPr>
                <w:i/>
                <w:lang w:val="kk-KZ"/>
              </w:rPr>
              <w:t>СОӨЖ</w:t>
            </w:r>
          </w:p>
          <w:p w:rsidR="005726D1" w:rsidRPr="00EA46A0" w:rsidRDefault="005726D1" w:rsidP="00244FDD">
            <w:pPr>
              <w:jc w:val="both"/>
              <w:rPr>
                <w:i/>
                <w:lang w:val="kk-KZ"/>
              </w:rPr>
            </w:pPr>
            <w:r w:rsidRPr="00EA46A0">
              <w:rPr>
                <w:lang w:val="kk-KZ"/>
              </w:rPr>
              <w:t xml:space="preserve">Жану болғандағы дифузия мен конвективті тасымал теңдеулерін қорыту. </w:t>
            </w:r>
          </w:p>
        </w:tc>
        <w:tc>
          <w:tcPr>
            <w:tcW w:w="963" w:type="dxa"/>
            <w:tcBorders>
              <w:left w:val="single" w:sz="4" w:space="0" w:color="000000"/>
            </w:tcBorders>
          </w:tcPr>
          <w:p w:rsidR="005726D1" w:rsidRDefault="005726D1" w:rsidP="00244FDD">
            <w:pPr>
              <w:jc w:val="center"/>
            </w:pPr>
            <w:r w:rsidRPr="003869AD">
              <w:rPr>
                <w:lang w:val="kk-KZ"/>
              </w:rPr>
              <w:t>1</w:t>
            </w:r>
          </w:p>
        </w:tc>
        <w:tc>
          <w:tcPr>
            <w:tcW w:w="1021" w:type="dxa"/>
            <w:tcBorders>
              <w:left w:val="single" w:sz="4" w:space="0" w:color="000000"/>
            </w:tcBorders>
          </w:tcPr>
          <w:p w:rsidR="005726D1" w:rsidRPr="00764D31" w:rsidRDefault="005726D1" w:rsidP="00244FDD">
            <w:pPr>
              <w:tabs>
                <w:tab w:val="left" w:pos="426"/>
              </w:tabs>
              <w:autoSpaceDE w:val="0"/>
              <w:autoSpaceDN w:val="0"/>
              <w:adjustRightInd w:val="0"/>
              <w:jc w:val="center"/>
              <w:rPr>
                <w:lang w:val="kk-KZ"/>
              </w:rPr>
            </w:pPr>
          </w:p>
        </w:tc>
      </w:tr>
      <w:tr w:rsidR="005726D1" w:rsidRPr="00EA46A0" w:rsidTr="005726D1">
        <w:trPr>
          <w:trHeight w:val="41"/>
        </w:trPr>
        <w:tc>
          <w:tcPr>
            <w:tcW w:w="1389" w:type="dxa"/>
            <w:vMerge/>
            <w:tcBorders>
              <w:left w:val="single" w:sz="4" w:space="0" w:color="000000"/>
              <w:right w:val="single" w:sz="4" w:space="0" w:color="000000"/>
            </w:tcBorders>
          </w:tcPr>
          <w:p w:rsidR="005726D1" w:rsidRPr="00EA46A0" w:rsidRDefault="005726D1" w:rsidP="00244FDD">
            <w:pPr>
              <w:pStyle w:val="11"/>
              <w:tabs>
                <w:tab w:val="left" w:pos="426"/>
              </w:tabs>
              <w:autoSpaceDE w:val="0"/>
              <w:autoSpaceDN w:val="0"/>
              <w:adjustRightInd w:val="0"/>
              <w:spacing w:after="0" w:line="240" w:lineRule="auto"/>
              <w:ind w:left="0"/>
              <w:jc w:val="both"/>
              <w:rPr>
                <w:rFonts w:ascii="Times New Roman" w:hAnsi="Times New Roman" w:cs="Times New Roman"/>
                <w:b/>
                <w:sz w:val="24"/>
                <w:szCs w:val="24"/>
                <w:lang w:val="kk-KZ"/>
              </w:rPr>
            </w:pPr>
          </w:p>
        </w:tc>
        <w:tc>
          <w:tcPr>
            <w:tcW w:w="6550" w:type="dxa"/>
            <w:tcBorders>
              <w:top w:val="single" w:sz="4" w:space="0" w:color="000000"/>
              <w:left w:val="single" w:sz="4" w:space="0" w:color="000000"/>
              <w:bottom w:val="single" w:sz="4" w:space="0" w:color="000000"/>
            </w:tcBorders>
          </w:tcPr>
          <w:p w:rsidR="005726D1" w:rsidRPr="00EA46A0" w:rsidRDefault="005726D1" w:rsidP="00244FDD">
            <w:pPr>
              <w:jc w:val="both"/>
              <w:rPr>
                <w:i/>
                <w:lang w:val="kk-KZ"/>
              </w:rPr>
            </w:pPr>
            <w:r w:rsidRPr="00EA46A0">
              <w:rPr>
                <w:i/>
                <w:lang w:val="kk-KZ"/>
              </w:rPr>
              <w:t>14 дәріс</w:t>
            </w:r>
          </w:p>
          <w:p w:rsidR="005726D1" w:rsidRPr="00EA46A0" w:rsidRDefault="005726D1" w:rsidP="00244FDD">
            <w:pPr>
              <w:jc w:val="both"/>
              <w:rPr>
                <w:lang w:val="kk-KZ"/>
              </w:rPr>
            </w:pPr>
            <w:r w:rsidRPr="00EA46A0">
              <w:rPr>
                <w:lang w:val="kk-KZ"/>
              </w:rPr>
              <w:t>Сұйық бөлшектерінің турбуленттік құйындардың диаметріне қатысты қозғалысы (</w:t>
            </w:r>
            <m:oMath>
              <m:sSub>
                <m:sSubPr>
                  <m:ctrlPr>
                    <w:rPr>
                      <w:rFonts w:ascii="Cambria Math" w:hAnsi="Cambria Math"/>
                      <w:i/>
                      <w:lang w:val="kk-KZ"/>
                    </w:rPr>
                  </m:ctrlPr>
                </m:sSubPr>
                <m:e>
                  <m:r>
                    <w:rPr>
                      <w:rFonts w:ascii="Cambria Math" w:hAnsi="Cambria Math"/>
                      <w:lang w:val="kk-KZ"/>
                    </w:rPr>
                    <m:t>d</m:t>
                  </m:r>
                </m:e>
                <m:sub>
                  <m:r>
                    <w:rPr>
                      <w:rFonts w:ascii="Cambria Math" w:hAnsi="Cambria Math"/>
                      <w:lang w:val="kk-KZ"/>
                    </w:rPr>
                    <m:t>p</m:t>
                  </m:r>
                </m:sub>
              </m:sSub>
              <m:r>
                <w:rPr>
                  <w:rFonts w:ascii="Cambria Math" w:hAnsi="Cambria Math"/>
                  <w:lang w:val="kk-KZ"/>
                </w:rPr>
                <m:t>&gt;</m:t>
              </m:r>
              <m:sSub>
                <m:sSubPr>
                  <m:ctrlPr>
                    <w:rPr>
                      <w:rFonts w:ascii="Cambria Math" w:hAnsi="Cambria Math"/>
                      <w:i/>
                      <w:lang w:val="kk-KZ"/>
                    </w:rPr>
                  </m:ctrlPr>
                </m:sSubPr>
                <m:e>
                  <m:r>
                    <w:rPr>
                      <w:rFonts w:ascii="Cambria Math" w:hAnsi="Cambria Math"/>
                      <w:lang w:val="kk-KZ"/>
                    </w:rPr>
                    <m:t>τ</m:t>
                  </m:r>
                </m:e>
                <m:sub>
                  <m:r>
                    <w:rPr>
                      <w:rFonts w:ascii="Cambria Math" w:hAnsi="Cambria Math"/>
                      <w:lang w:val="kk-KZ"/>
                    </w:rPr>
                    <m:t>k</m:t>
                  </m:r>
                </m:sub>
              </m:sSub>
            </m:oMath>
            <w:r w:rsidRPr="00EA46A0">
              <w:rPr>
                <w:lang w:val="kk-KZ"/>
              </w:rPr>
              <w:t xml:space="preserve">). Стокс теңдеуі. Стокс уақыты. </w:t>
            </w:r>
          </w:p>
        </w:tc>
        <w:tc>
          <w:tcPr>
            <w:tcW w:w="963" w:type="dxa"/>
            <w:tcBorders>
              <w:left w:val="single" w:sz="4" w:space="0" w:color="000000"/>
            </w:tcBorders>
          </w:tcPr>
          <w:p w:rsidR="005726D1" w:rsidRDefault="005726D1" w:rsidP="00244FDD">
            <w:pPr>
              <w:jc w:val="center"/>
            </w:pPr>
            <w:r w:rsidRPr="003869AD">
              <w:rPr>
                <w:lang w:val="kk-KZ"/>
              </w:rPr>
              <w:t>1</w:t>
            </w:r>
          </w:p>
        </w:tc>
        <w:tc>
          <w:tcPr>
            <w:tcW w:w="1021" w:type="dxa"/>
            <w:tcBorders>
              <w:left w:val="single" w:sz="4" w:space="0" w:color="000000"/>
            </w:tcBorders>
          </w:tcPr>
          <w:p w:rsidR="005726D1" w:rsidRPr="00764D31" w:rsidRDefault="005726D1" w:rsidP="00244FDD">
            <w:pPr>
              <w:tabs>
                <w:tab w:val="left" w:pos="426"/>
              </w:tabs>
              <w:autoSpaceDE w:val="0"/>
              <w:autoSpaceDN w:val="0"/>
              <w:adjustRightInd w:val="0"/>
              <w:jc w:val="center"/>
              <w:rPr>
                <w:lang w:val="kk-KZ"/>
              </w:rPr>
            </w:pPr>
          </w:p>
        </w:tc>
      </w:tr>
      <w:tr w:rsidR="005726D1" w:rsidRPr="00EA46A0" w:rsidTr="005726D1">
        <w:trPr>
          <w:trHeight w:val="35"/>
        </w:trPr>
        <w:tc>
          <w:tcPr>
            <w:tcW w:w="1389" w:type="dxa"/>
            <w:vMerge/>
            <w:tcBorders>
              <w:left w:val="single" w:sz="4" w:space="0" w:color="000000"/>
              <w:right w:val="single" w:sz="4" w:space="0" w:color="000000"/>
            </w:tcBorders>
          </w:tcPr>
          <w:p w:rsidR="005726D1" w:rsidRPr="00EA46A0" w:rsidRDefault="005726D1" w:rsidP="00244FDD">
            <w:pPr>
              <w:pStyle w:val="11"/>
              <w:tabs>
                <w:tab w:val="left" w:pos="426"/>
              </w:tabs>
              <w:autoSpaceDE w:val="0"/>
              <w:autoSpaceDN w:val="0"/>
              <w:adjustRightInd w:val="0"/>
              <w:spacing w:after="0" w:line="240" w:lineRule="auto"/>
              <w:ind w:left="0"/>
              <w:jc w:val="both"/>
              <w:rPr>
                <w:rFonts w:ascii="Times New Roman" w:hAnsi="Times New Roman" w:cs="Times New Roman"/>
                <w:b/>
                <w:sz w:val="24"/>
                <w:szCs w:val="24"/>
                <w:lang w:val="kk-KZ"/>
              </w:rPr>
            </w:pPr>
          </w:p>
        </w:tc>
        <w:tc>
          <w:tcPr>
            <w:tcW w:w="6550" w:type="dxa"/>
            <w:tcBorders>
              <w:top w:val="single" w:sz="4" w:space="0" w:color="000000"/>
              <w:left w:val="single" w:sz="4" w:space="0" w:color="000000"/>
              <w:bottom w:val="single" w:sz="4" w:space="0" w:color="000000"/>
            </w:tcBorders>
          </w:tcPr>
          <w:p w:rsidR="005726D1" w:rsidRPr="00EA46A0" w:rsidRDefault="005726D1" w:rsidP="00244FDD">
            <w:pPr>
              <w:jc w:val="both"/>
              <w:rPr>
                <w:i/>
                <w:lang w:val="kk-KZ"/>
              </w:rPr>
            </w:pPr>
            <w:r w:rsidRPr="00EA46A0">
              <w:rPr>
                <w:i/>
                <w:lang w:val="kk-KZ"/>
              </w:rPr>
              <w:t>14 зертханалық сабақ</w:t>
            </w:r>
          </w:p>
          <w:p w:rsidR="005726D1" w:rsidRPr="00EA46A0" w:rsidRDefault="005726D1" w:rsidP="00244FDD">
            <w:pPr>
              <w:jc w:val="both"/>
              <w:rPr>
                <w:lang w:val="kk-KZ"/>
              </w:rPr>
            </w:pPr>
            <w:r w:rsidRPr="00EA46A0">
              <w:rPr>
                <w:lang w:val="kk-KZ"/>
              </w:rPr>
              <w:t>Сұйық тамшысы үшін турбуленттік ағыс кезіндегі энергия теңдеуін қорыту.</w:t>
            </w:r>
          </w:p>
        </w:tc>
        <w:tc>
          <w:tcPr>
            <w:tcW w:w="963" w:type="dxa"/>
            <w:tcBorders>
              <w:left w:val="single" w:sz="4" w:space="0" w:color="000000"/>
            </w:tcBorders>
          </w:tcPr>
          <w:p w:rsidR="005726D1" w:rsidRPr="00A073BD" w:rsidRDefault="005726D1" w:rsidP="00244FDD">
            <w:pPr>
              <w:tabs>
                <w:tab w:val="left" w:pos="426"/>
              </w:tabs>
              <w:autoSpaceDE w:val="0"/>
              <w:autoSpaceDN w:val="0"/>
              <w:adjustRightInd w:val="0"/>
              <w:jc w:val="center"/>
              <w:rPr>
                <w:lang w:val="kk-KZ"/>
              </w:rPr>
            </w:pPr>
            <w:r>
              <w:rPr>
                <w:lang w:val="kk-KZ"/>
              </w:rPr>
              <w:t>1</w:t>
            </w:r>
          </w:p>
        </w:tc>
        <w:tc>
          <w:tcPr>
            <w:tcW w:w="1021" w:type="dxa"/>
            <w:tcBorders>
              <w:left w:val="single" w:sz="4" w:space="0" w:color="000000"/>
            </w:tcBorders>
          </w:tcPr>
          <w:p w:rsidR="005726D1" w:rsidRPr="00764D31" w:rsidRDefault="005726D1" w:rsidP="00244FDD">
            <w:pPr>
              <w:tabs>
                <w:tab w:val="left" w:pos="426"/>
              </w:tabs>
              <w:autoSpaceDE w:val="0"/>
              <w:autoSpaceDN w:val="0"/>
              <w:adjustRightInd w:val="0"/>
              <w:jc w:val="center"/>
              <w:rPr>
                <w:lang w:val="kk-KZ"/>
              </w:rPr>
            </w:pPr>
          </w:p>
        </w:tc>
      </w:tr>
      <w:tr w:rsidR="005726D1" w:rsidRPr="00EA46A0" w:rsidTr="005726D1">
        <w:trPr>
          <w:trHeight w:val="35"/>
        </w:trPr>
        <w:tc>
          <w:tcPr>
            <w:tcW w:w="1389" w:type="dxa"/>
            <w:vMerge/>
            <w:tcBorders>
              <w:left w:val="single" w:sz="4" w:space="0" w:color="000000"/>
              <w:right w:val="single" w:sz="4" w:space="0" w:color="000000"/>
            </w:tcBorders>
          </w:tcPr>
          <w:p w:rsidR="005726D1" w:rsidRPr="00EA46A0" w:rsidRDefault="005726D1" w:rsidP="00244FDD">
            <w:pPr>
              <w:pStyle w:val="11"/>
              <w:tabs>
                <w:tab w:val="left" w:pos="426"/>
              </w:tabs>
              <w:autoSpaceDE w:val="0"/>
              <w:autoSpaceDN w:val="0"/>
              <w:adjustRightInd w:val="0"/>
              <w:spacing w:after="0" w:line="240" w:lineRule="auto"/>
              <w:ind w:left="0"/>
              <w:jc w:val="both"/>
              <w:rPr>
                <w:rFonts w:ascii="Times New Roman" w:hAnsi="Times New Roman" w:cs="Times New Roman"/>
                <w:b/>
                <w:sz w:val="24"/>
                <w:szCs w:val="24"/>
                <w:lang w:val="kk-KZ"/>
              </w:rPr>
            </w:pPr>
          </w:p>
        </w:tc>
        <w:tc>
          <w:tcPr>
            <w:tcW w:w="6550" w:type="dxa"/>
            <w:tcBorders>
              <w:top w:val="single" w:sz="4" w:space="0" w:color="000000"/>
              <w:left w:val="single" w:sz="4" w:space="0" w:color="000000"/>
              <w:bottom w:val="single" w:sz="4" w:space="0" w:color="000000"/>
            </w:tcBorders>
          </w:tcPr>
          <w:p w:rsidR="005726D1" w:rsidRPr="00EA46A0" w:rsidRDefault="005726D1" w:rsidP="00244FDD">
            <w:pPr>
              <w:jc w:val="both"/>
              <w:rPr>
                <w:i/>
                <w:lang w:val="kk-KZ"/>
              </w:rPr>
            </w:pPr>
            <w:r w:rsidRPr="00EA46A0">
              <w:rPr>
                <w:i/>
                <w:lang w:val="kk-KZ"/>
              </w:rPr>
              <w:t>14 семинар сабағы</w:t>
            </w:r>
          </w:p>
          <w:p w:rsidR="005726D1" w:rsidRPr="00EA46A0" w:rsidRDefault="005726D1" w:rsidP="00244FDD">
            <w:pPr>
              <w:jc w:val="both"/>
              <w:rPr>
                <w:lang w:val="kk-KZ"/>
              </w:rPr>
            </w:pPr>
            <w:r w:rsidRPr="00EA46A0">
              <w:rPr>
                <w:lang w:val="kk-KZ"/>
              </w:rPr>
              <w:t xml:space="preserve">Турбуленттік ағыстағы сұйық бөлшегінің </w:t>
            </w:r>
            <m:oMath>
              <m:sSub>
                <m:sSubPr>
                  <m:ctrlPr>
                    <w:rPr>
                      <w:rFonts w:ascii="Cambria Math" w:hAnsi="Cambria Math"/>
                      <w:i/>
                      <w:lang w:val="kk-KZ"/>
                    </w:rPr>
                  </m:ctrlPr>
                </m:sSubPr>
                <m:e>
                  <m:r>
                    <w:rPr>
                      <w:rFonts w:ascii="Cambria Math" w:hAnsi="Cambria Math"/>
                      <w:lang w:val="kk-KZ"/>
                    </w:rPr>
                    <m:t>d</m:t>
                  </m:r>
                </m:e>
                <m:sub>
                  <m:r>
                    <w:rPr>
                      <w:rFonts w:ascii="Cambria Math" w:hAnsi="Cambria Math"/>
                      <w:lang w:val="kk-KZ"/>
                    </w:rPr>
                    <m:t>p</m:t>
                  </m:r>
                </m:sub>
              </m:sSub>
              <m:r>
                <w:rPr>
                  <w:rFonts w:ascii="Cambria Math" w:hAnsi="Cambria Math"/>
                  <w:lang w:val="kk-KZ"/>
                </w:rPr>
                <m:t>≪</m:t>
              </m:r>
              <m:sSub>
                <m:sSubPr>
                  <m:ctrlPr>
                    <w:rPr>
                      <w:rFonts w:ascii="Cambria Math" w:hAnsi="Cambria Math"/>
                      <w:i/>
                      <w:lang w:val="kk-KZ"/>
                    </w:rPr>
                  </m:ctrlPr>
                </m:sSubPr>
                <m:e>
                  <m:r>
                    <w:rPr>
                      <w:rFonts w:ascii="Cambria Math" w:hAnsi="Cambria Math"/>
                      <w:lang w:val="kk-KZ"/>
                    </w:rPr>
                    <m:t>τ</m:t>
                  </m:r>
                </m:e>
                <m:sub>
                  <m:r>
                    <w:rPr>
                      <w:rFonts w:ascii="Cambria Math" w:hAnsi="Cambria Math"/>
                      <w:lang w:val="kk-KZ"/>
                    </w:rPr>
                    <m:t>k</m:t>
                  </m:r>
                </m:sub>
              </m:sSub>
            </m:oMath>
            <w:r w:rsidRPr="00EA46A0">
              <w:rPr>
                <w:lang w:val="kk-KZ"/>
              </w:rPr>
              <w:t xml:space="preserve"> үшін Стокс теңдеуін қорыту.</w:t>
            </w:r>
          </w:p>
        </w:tc>
        <w:tc>
          <w:tcPr>
            <w:tcW w:w="963" w:type="dxa"/>
            <w:tcBorders>
              <w:left w:val="single" w:sz="4" w:space="0" w:color="000000"/>
            </w:tcBorders>
          </w:tcPr>
          <w:p w:rsidR="005726D1" w:rsidRDefault="005726D1" w:rsidP="00244FDD">
            <w:pPr>
              <w:jc w:val="center"/>
            </w:pPr>
            <w:r w:rsidRPr="00F94C3C">
              <w:rPr>
                <w:lang w:val="kk-KZ"/>
              </w:rPr>
              <w:t>1</w:t>
            </w:r>
          </w:p>
        </w:tc>
        <w:tc>
          <w:tcPr>
            <w:tcW w:w="1021" w:type="dxa"/>
            <w:tcBorders>
              <w:left w:val="single" w:sz="4" w:space="0" w:color="000000"/>
            </w:tcBorders>
          </w:tcPr>
          <w:p w:rsidR="005726D1" w:rsidRPr="00764D31" w:rsidRDefault="005726D1" w:rsidP="00244FDD">
            <w:pPr>
              <w:tabs>
                <w:tab w:val="left" w:pos="426"/>
              </w:tabs>
              <w:autoSpaceDE w:val="0"/>
              <w:autoSpaceDN w:val="0"/>
              <w:adjustRightInd w:val="0"/>
              <w:jc w:val="center"/>
              <w:rPr>
                <w:lang w:val="kk-KZ"/>
              </w:rPr>
            </w:pPr>
          </w:p>
        </w:tc>
      </w:tr>
      <w:tr w:rsidR="005726D1" w:rsidRPr="00EA46A0" w:rsidTr="005726D1">
        <w:trPr>
          <w:trHeight w:val="35"/>
        </w:trPr>
        <w:tc>
          <w:tcPr>
            <w:tcW w:w="1389" w:type="dxa"/>
            <w:vMerge/>
            <w:tcBorders>
              <w:left w:val="single" w:sz="4" w:space="0" w:color="000000"/>
              <w:right w:val="single" w:sz="4" w:space="0" w:color="000000"/>
            </w:tcBorders>
          </w:tcPr>
          <w:p w:rsidR="005726D1" w:rsidRPr="00EA46A0" w:rsidRDefault="005726D1" w:rsidP="00244FDD">
            <w:pPr>
              <w:pStyle w:val="11"/>
              <w:tabs>
                <w:tab w:val="left" w:pos="426"/>
              </w:tabs>
              <w:autoSpaceDE w:val="0"/>
              <w:autoSpaceDN w:val="0"/>
              <w:adjustRightInd w:val="0"/>
              <w:spacing w:after="0" w:line="240" w:lineRule="auto"/>
              <w:ind w:left="0"/>
              <w:jc w:val="both"/>
              <w:rPr>
                <w:rFonts w:ascii="Times New Roman" w:hAnsi="Times New Roman" w:cs="Times New Roman"/>
                <w:b/>
                <w:sz w:val="24"/>
                <w:szCs w:val="24"/>
                <w:lang w:val="kk-KZ"/>
              </w:rPr>
            </w:pPr>
          </w:p>
        </w:tc>
        <w:tc>
          <w:tcPr>
            <w:tcW w:w="6550" w:type="dxa"/>
            <w:tcBorders>
              <w:top w:val="single" w:sz="4" w:space="0" w:color="000000"/>
              <w:left w:val="single" w:sz="4" w:space="0" w:color="000000"/>
              <w:bottom w:val="single" w:sz="4" w:space="0" w:color="000000"/>
            </w:tcBorders>
          </w:tcPr>
          <w:p w:rsidR="005726D1" w:rsidRPr="00EA46A0" w:rsidRDefault="005726D1" w:rsidP="00244FDD">
            <w:pPr>
              <w:jc w:val="both"/>
              <w:rPr>
                <w:i/>
                <w:lang w:val="kk-KZ"/>
              </w:rPr>
            </w:pPr>
            <w:r w:rsidRPr="00EA46A0">
              <w:rPr>
                <w:i/>
                <w:lang w:val="kk-KZ"/>
              </w:rPr>
              <w:t>15 дәріс</w:t>
            </w:r>
          </w:p>
          <w:p w:rsidR="005726D1" w:rsidRPr="00EA46A0" w:rsidRDefault="005726D1" w:rsidP="00244FDD">
            <w:pPr>
              <w:jc w:val="both"/>
              <w:rPr>
                <w:lang w:val="kk-KZ"/>
              </w:rPr>
            </w:pPr>
            <w:r w:rsidRPr="00EA46A0">
              <w:rPr>
                <w:lang w:val="kk-KZ"/>
              </w:rPr>
              <w:t>Турбуленттік сұйық ағыстарын модельдеу әдістері. DNS, LES, RANS әдістері. Артықшылықтары мен кемшіліктері.</w:t>
            </w:r>
          </w:p>
        </w:tc>
        <w:tc>
          <w:tcPr>
            <w:tcW w:w="963" w:type="dxa"/>
            <w:tcBorders>
              <w:left w:val="single" w:sz="4" w:space="0" w:color="000000"/>
            </w:tcBorders>
          </w:tcPr>
          <w:p w:rsidR="005726D1" w:rsidRDefault="005726D1" w:rsidP="00244FDD">
            <w:pPr>
              <w:jc w:val="center"/>
            </w:pPr>
            <w:r w:rsidRPr="00F94C3C">
              <w:rPr>
                <w:lang w:val="kk-KZ"/>
              </w:rPr>
              <w:t>1</w:t>
            </w:r>
          </w:p>
        </w:tc>
        <w:tc>
          <w:tcPr>
            <w:tcW w:w="1021" w:type="dxa"/>
            <w:tcBorders>
              <w:left w:val="single" w:sz="4" w:space="0" w:color="000000"/>
            </w:tcBorders>
          </w:tcPr>
          <w:p w:rsidR="005726D1" w:rsidRPr="00E753B2" w:rsidRDefault="005726D1" w:rsidP="00244FDD">
            <w:pPr>
              <w:tabs>
                <w:tab w:val="left" w:pos="426"/>
              </w:tabs>
              <w:autoSpaceDE w:val="0"/>
              <w:autoSpaceDN w:val="0"/>
              <w:adjustRightInd w:val="0"/>
              <w:jc w:val="center"/>
            </w:pPr>
          </w:p>
        </w:tc>
      </w:tr>
      <w:tr w:rsidR="005726D1" w:rsidRPr="00EA46A0" w:rsidTr="005726D1">
        <w:trPr>
          <w:trHeight w:val="35"/>
        </w:trPr>
        <w:tc>
          <w:tcPr>
            <w:tcW w:w="1389" w:type="dxa"/>
            <w:vMerge/>
            <w:tcBorders>
              <w:left w:val="single" w:sz="4" w:space="0" w:color="000000"/>
              <w:right w:val="single" w:sz="4" w:space="0" w:color="000000"/>
            </w:tcBorders>
          </w:tcPr>
          <w:p w:rsidR="005726D1" w:rsidRPr="00EA46A0" w:rsidRDefault="005726D1" w:rsidP="00244FDD">
            <w:pPr>
              <w:pStyle w:val="11"/>
              <w:tabs>
                <w:tab w:val="left" w:pos="426"/>
              </w:tabs>
              <w:autoSpaceDE w:val="0"/>
              <w:autoSpaceDN w:val="0"/>
              <w:adjustRightInd w:val="0"/>
              <w:spacing w:after="0" w:line="240" w:lineRule="auto"/>
              <w:ind w:left="0"/>
              <w:jc w:val="both"/>
              <w:rPr>
                <w:rFonts w:ascii="Times New Roman" w:hAnsi="Times New Roman" w:cs="Times New Roman"/>
                <w:b/>
                <w:sz w:val="24"/>
                <w:szCs w:val="24"/>
                <w:lang w:val="kk-KZ"/>
              </w:rPr>
            </w:pPr>
          </w:p>
        </w:tc>
        <w:tc>
          <w:tcPr>
            <w:tcW w:w="6550" w:type="dxa"/>
            <w:tcBorders>
              <w:top w:val="single" w:sz="4" w:space="0" w:color="000000"/>
              <w:left w:val="single" w:sz="4" w:space="0" w:color="000000"/>
              <w:bottom w:val="single" w:sz="4" w:space="0" w:color="000000"/>
            </w:tcBorders>
          </w:tcPr>
          <w:p w:rsidR="005726D1" w:rsidRPr="00EA46A0" w:rsidRDefault="005726D1" w:rsidP="00244FDD">
            <w:pPr>
              <w:jc w:val="both"/>
              <w:rPr>
                <w:i/>
                <w:lang w:val="kk-KZ"/>
              </w:rPr>
            </w:pPr>
            <w:r w:rsidRPr="00EA46A0">
              <w:rPr>
                <w:i/>
                <w:lang w:val="kk-KZ"/>
              </w:rPr>
              <w:t>15 зертханалық сабақ</w:t>
            </w:r>
          </w:p>
          <w:p w:rsidR="005726D1" w:rsidRPr="00EA46A0" w:rsidRDefault="005726D1" w:rsidP="00244FDD">
            <w:pPr>
              <w:jc w:val="both"/>
              <w:rPr>
                <w:lang w:val="kk-KZ"/>
              </w:rPr>
            </w:pPr>
            <w:r w:rsidRPr="00EA46A0">
              <w:rPr>
                <w:lang w:val="kk-KZ"/>
              </w:rPr>
              <w:t>Реакция нәтижесіндегі қалыпты энтальпияны есептеу.</w:t>
            </w:r>
          </w:p>
        </w:tc>
        <w:tc>
          <w:tcPr>
            <w:tcW w:w="963" w:type="dxa"/>
            <w:tcBorders>
              <w:left w:val="single" w:sz="4" w:space="0" w:color="000000"/>
            </w:tcBorders>
          </w:tcPr>
          <w:p w:rsidR="005726D1" w:rsidRDefault="005726D1" w:rsidP="00244FDD">
            <w:pPr>
              <w:jc w:val="center"/>
            </w:pPr>
            <w:r w:rsidRPr="00F94C3C">
              <w:rPr>
                <w:lang w:val="kk-KZ"/>
              </w:rPr>
              <w:t>1</w:t>
            </w:r>
          </w:p>
        </w:tc>
        <w:tc>
          <w:tcPr>
            <w:tcW w:w="1021" w:type="dxa"/>
            <w:tcBorders>
              <w:left w:val="single" w:sz="4" w:space="0" w:color="000000"/>
            </w:tcBorders>
          </w:tcPr>
          <w:p w:rsidR="005726D1" w:rsidRPr="00764D31" w:rsidRDefault="005726D1" w:rsidP="00244FDD">
            <w:pPr>
              <w:tabs>
                <w:tab w:val="left" w:pos="426"/>
              </w:tabs>
              <w:autoSpaceDE w:val="0"/>
              <w:autoSpaceDN w:val="0"/>
              <w:adjustRightInd w:val="0"/>
              <w:jc w:val="center"/>
              <w:rPr>
                <w:lang w:val="kk-KZ"/>
              </w:rPr>
            </w:pPr>
          </w:p>
        </w:tc>
      </w:tr>
      <w:tr w:rsidR="005726D1" w:rsidRPr="00EA46A0" w:rsidTr="005726D1">
        <w:trPr>
          <w:trHeight w:val="35"/>
        </w:trPr>
        <w:tc>
          <w:tcPr>
            <w:tcW w:w="1389" w:type="dxa"/>
            <w:vMerge/>
            <w:tcBorders>
              <w:left w:val="single" w:sz="4" w:space="0" w:color="000000"/>
              <w:right w:val="single" w:sz="4" w:space="0" w:color="000000"/>
            </w:tcBorders>
          </w:tcPr>
          <w:p w:rsidR="005726D1" w:rsidRPr="00EA46A0" w:rsidRDefault="005726D1" w:rsidP="00244FDD">
            <w:pPr>
              <w:pStyle w:val="11"/>
              <w:tabs>
                <w:tab w:val="left" w:pos="426"/>
              </w:tabs>
              <w:autoSpaceDE w:val="0"/>
              <w:autoSpaceDN w:val="0"/>
              <w:adjustRightInd w:val="0"/>
              <w:spacing w:after="0" w:line="240" w:lineRule="auto"/>
              <w:ind w:left="0"/>
              <w:jc w:val="both"/>
              <w:rPr>
                <w:rFonts w:ascii="Times New Roman" w:hAnsi="Times New Roman" w:cs="Times New Roman"/>
                <w:b/>
                <w:sz w:val="24"/>
                <w:szCs w:val="24"/>
                <w:lang w:val="kk-KZ"/>
              </w:rPr>
            </w:pPr>
          </w:p>
        </w:tc>
        <w:tc>
          <w:tcPr>
            <w:tcW w:w="6550" w:type="dxa"/>
            <w:tcBorders>
              <w:top w:val="single" w:sz="4" w:space="0" w:color="000000"/>
              <w:left w:val="single" w:sz="4" w:space="0" w:color="000000"/>
              <w:bottom w:val="single" w:sz="4" w:space="0" w:color="000000"/>
            </w:tcBorders>
          </w:tcPr>
          <w:p w:rsidR="005726D1" w:rsidRPr="00EA46A0" w:rsidRDefault="005726D1" w:rsidP="00244FDD">
            <w:pPr>
              <w:jc w:val="both"/>
              <w:rPr>
                <w:i/>
                <w:lang w:val="kk-KZ"/>
              </w:rPr>
            </w:pPr>
            <w:r w:rsidRPr="00EA46A0">
              <w:rPr>
                <w:i/>
                <w:lang w:val="kk-KZ"/>
              </w:rPr>
              <w:t>15 семинар сабағы</w:t>
            </w:r>
          </w:p>
          <w:p w:rsidR="005726D1" w:rsidRPr="00EA46A0" w:rsidRDefault="005726D1" w:rsidP="00244FDD">
            <w:pPr>
              <w:jc w:val="both"/>
              <w:rPr>
                <w:lang w:val="kk-KZ"/>
              </w:rPr>
            </w:pPr>
            <w:r w:rsidRPr="00EA46A0">
              <w:rPr>
                <w:lang w:val="kk-KZ"/>
              </w:rPr>
              <w:t xml:space="preserve">Гибридтік әдістер. </w:t>
            </w:r>
          </w:p>
        </w:tc>
        <w:tc>
          <w:tcPr>
            <w:tcW w:w="963" w:type="dxa"/>
            <w:tcBorders>
              <w:left w:val="single" w:sz="4" w:space="0" w:color="000000"/>
            </w:tcBorders>
          </w:tcPr>
          <w:p w:rsidR="005726D1" w:rsidRDefault="005726D1" w:rsidP="00244FDD">
            <w:pPr>
              <w:jc w:val="center"/>
            </w:pPr>
            <w:r w:rsidRPr="00F94C3C">
              <w:rPr>
                <w:lang w:val="kk-KZ"/>
              </w:rPr>
              <w:t>1</w:t>
            </w:r>
          </w:p>
        </w:tc>
        <w:tc>
          <w:tcPr>
            <w:tcW w:w="1021" w:type="dxa"/>
            <w:tcBorders>
              <w:left w:val="single" w:sz="4" w:space="0" w:color="000000"/>
            </w:tcBorders>
          </w:tcPr>
          <w:p w:rsidR="005726D1" w:rsidRPr="00E753B2" w:rsidRDefault="005726D1" w:rsidP="00244FDD">
            <w:pPr>
              <w:tabs>
                <w:tab w:val="left" w:pos="426"/>
              </w:tabs>
              <w:autoSpaceDE w:val="0"/>
              <w:autoSpaceDN w:val="0"/>
              <w:adjustRightInd w:val="0"/>
              <w:jc w:val="center"/>
            </w:pPr>
          </w:p>
        </w:tc>
      </w:tr>
      <w:tr w:rsidR="005726D1" w:rsidRPr="00EA46A0" w:rsidTr="005726D1">
        <w:trPr>
          <w:trHeight w:val="35"/>
        </w:trPr>
        <w:tc>
          <w:tcPr>
            <w:tcW w:w="1389" w:type="dxa"/>
            <w:vMerge/>
            <w:tcBorders>
              <w:left w:val="single" w:sz="4" w:space="0" w:color="000000"/>
              <w:right w:val="single" w:sz="4" w:space="0" w:color="000000"/>
            </w:tcBorders>
          </w:tcPr>
          <w:p w:rsidR="005726D1" w:rsidRPr="00EA46A0" w:rsidRDefault="005726D1" w:rsidP="00244FDD">
            <w:pPr>
              <w:pStyle w:val="11"/>
              <w:tabs>
                <w:tab w:val="left" w:pos="426"/>
              </w:tabs>
              <w:autoSpaceDE w:val="0"/>
              <w:autoSpaceDN w:val="0"/>
              <w:adjustRightInd w:val="0"/>
              <w:spacing w:after="0" w:line="240" w:lineRule="auto"/>
              <w:ind w:left="0"/>
              <w:jc w:val="both"/>
              <w:rPr>
                <w:rFonts w:ascii="Times New Roman" w:hAnsi="Times New Roman" w:cs="Times New Roman"/>
                <w:b/>
                <w:sz w:val="24"/>
                <w:szCs w:val="24"/>
                <w:lang w:val="kk-KZ"/>
              </w:rPr>
            </w:pPr>
          </w:p>
        </w:tc>
        <w:tc>
          <w:tcPr>
            <w:tcW w:w="6550" w:type="dxa"/>
            <w:tcBorders>
              <w:top w:val="single" w:sz="4" w:space="0" w:color="000000"/>
              <w:left w:val="single" w:sz="4" w:space="0" w:color="000000"/>
              <w:bottom w:val="single" w:sz="4" w:space="0" w:color="000000"/>
            </w:tcBorders>
          </w:tcPr>
          <w:p w:rsidR="005726D1" w:rsidRPr="00EA46A0" w:rsidRDefault="005726D1" w:rsidP="00244FDD">
            <w:pPr>
              <w:jc w:val="both"/>
              <w:rPr>
                <w:i/>
                <w:lang w:val="kk-KZ"/>
              </w:rPr>
            </w:pPr>
            <w:r w:rsidRPr="00A9200F">
              <w:rPr>
                <w:i/>
                <w:lang w:val="kk-KZ"/>
              </w:rPr>
              <w:t xml:space="preserve">8 </w:t>
            </w:r>
            <w:r w:rsidRPr="00EA46A0">
              <w:rPr>
                <w:i/>
                <w:lang w:val="kk-KZ"/>
              </w:rPr>
              <w:t>СОӨЖ</w:t>
            </w:r>
          </w:p>
          <w:p w:rsidR="005726D1" w:rsidRPr="00EA46A0" w:rsidRDefault="005726D1" w:rsidP="00244FDD">
            <w:pPr>
              <w:jc w:val="both"/>
              <w:rPr>
                <w:i/>
                <w:lang w:val="kk-KZ"/>
              </w:rPr>
            </w:pPr>
            <w:r w:rsidRPr="00EA46A0">
              <w:rPr>
                <w:lang w:val="kk-KZ"/>
              </w:rPr>
              <w:t xml:space="preserve">Тамшылардың пішіндерінің классификациясы. Өссимметриялық, ортотропты, сфералық изотропты, статикалық тамшылар мен көпіршіктер. </w:t>
            </w:r>
          </w:p>
        </w:tc>
        <w:tc>
          <w:tcPr>
            <w:tcW w:w="963" w:type="dxa"/>
            <w:tcBorders>
              <w:left w:val="single" w:sz="4" w:space="0" w:color="000000"/>
            </w:tcBorders>
          </w:tcPr>
          <w:p w:rsidR="005726D1" w:rsidRDefault="005726D1" w:rsidP="00244FDD">
            <w:pPr>
              <w:jc w:val="center"/>
            </w:pPr>
            <w:r w:rsidRPr="003869AD">
              <w:rPr>
                <w:lang w:val="kk-KZ"/>
              </w:rPr>
              <w:t>1</w:t>
            </w:r>
          </w:p>
        </w:tc>
        <w:tc>
          <w:tcPr>
            <w:tcW w:w="1021" w:type="dxa"/>
            <w:tcBorders>
              <w:left w:val="single" w:sz="4" w:space="0" w:color="000000"/>
            </w:tcBorders>
          </w:tcPr>
          <w:p w:rsidR="005726D1" w:rsidRPr="00764D31" w:rsidRDefault="005726D1" w:rsidP="00244FDD">
            <w:pPr>
              <w:tabs>
                <w:tab w:val="left" w:pos="426"/>
              </w:tabs>
              <w:autoSpaceDE w:val="0"/>
              <w:autoSpaceDN w:val="0"/>
              <w:adjustRightInd w:val="0"/>
              <w:jc w:val="center"/>
              <w:rPr>
                <w:lang w:val="kk-KZ"/>
              </w:rPr>
            </w:pPr>
          </w:p>
        </w:tc>
      </w:tr>
      <w:tr w:rsidR="00D42ED5" w:rsidRPr="00EA46A0" w:rsidTr="005726D1">
        <w:trPr>
          <w:trHeight w:val="35"/>
        </w:trPr>
        <w:tc>
          <w:tcPr>
            <w:tcW w:w="1389" w:type="dxa"/>
            <w:tcBorders>
              <w:left w:val="single" w:sz="4" w:space="0" w:color="000000"/>
              <w:right w:val="single" w:sz="4" w:space="0" w:color="000000"/>
            </w:tcBorders>
          </w:tcPr>
          <w:p w:rsidR="00D42ED5" w:rsidRPr="00EA46A0" w:rsidRDefault="00D42ED5" w:rsidP="00D42ED5">
            <w:pPr>
              <w:pStyle w:val="11"/>
              <w:tabs>
                <w:tab w:val="left" w:pos="426"/>
              </w:tabs>
              <w:autoSpaceDE w:val="0"/>
              <w:autoSpaceDN w:val="0"/>
              <w:adjustRightInd w:val="0"/>
              <w:spacing w:after="0" w:line="240" w:lineRule="auto"/>
              <w:ind w:left="0"/>
              <w:jc w:val="both"/>
              <w:rPr>
                <w:rFonts w:ascii="Times New Roman" w:hAnsi="Times New Roman" w:cs="Times New Roman"/>
                <w:b/>
                <w:sz w:val="24"/>
                <w:szCs w:val="24"/>
                <w:lang w:val="kk-KZ"/>
              </w:rPr>
            </w:pPr>
          </w:p>
        </w:tc>
        <w:tc>
          <w:tcPr>
            <w:tcW w:w="6550" w:type="dxa"/>
            <w:tcBorders>
              <w:top w:val="single" w:sz="4" w:space="0" w:color="000000"/>
              <w:left w:val="single" w:sz="4" w:space="0" w:color="000000"/>
              <w:bottom w:val="single" w:sz="4" w:space="0" w:color="000000"/>
            </w:tcBorders>
          </w:tcPr>
          <w:p w:rsidR="00D42ED5" w:rsidRPr="00D42ED5" w:rsidRDefault="00D42ED5" w:rsidP="00D42ED5">
            <w:pPr>
              <w:jc w:val="both"/>
              <w:rPr>
                <w:i/>
              </w:rPr>
            </w:pPr>
            <w:r w:rsidRPr="00D42ED5">
              <w:rPr>
                <w:b/>
                <w:lang w:val="kk-KZ"/>
              </w:rPr>
              <w:t>АРАЛЫҚ БАҚЫЛАУ 3</w:t>
            </w:r>
          </w:p>
        </w:tc>
        <w:tc>
          <w:tcPr>
            <w:tcW w:w="963" w:type="dxa"/>
            <w:tcBorders>
              <w:left w:val="single" w:sz="4" w:space="0" w:color="000000"/>
            </w:tcBorders>
          </w:tcPr>
          <w:p w:rsidR="00D42ED5" w:rsidRPr="00D42ED5" w:rsidRDefault="00D42ED5" w:rsidP="00D42ED5">
            <w:pPr>
              <w:jc w:val="center"/>
              <w:rPr>
                <w:lang w:val="kk-KZ"/>
              </w:rPr>
            </w:pPr>
          </w:p>
        </w:tc>
        <w:tc>
          <w:tcPr>
            <w:tcW w:w="1021" w:type="dxa"/>
            <w:tcBorders>
              <w:left w:val="single" w:sz="4" w:space="0" w:color="000000"/>
            </w:tcBorders>
          </w:tcPr>
          <w:p w:rsidR="00D42ED5" w:rsidRDefault="00D42ED5" w:rsidP="00D42ED5">
            <w:pPr>
              <w:tabs>
                <w:tab w:val="left" w:pos="426"/>
              </w:tabs>
              <w:autoSpaceDE w:val="0"/>
              <w:autoSpaceDN w:val="0"/>
              <w:adjustRightInd w:val="0"/>
              <w:jc w:val="center"/>
              <w:rPr>
                <w:lang w:val="kk-KZ"/>
              </w:rPr>
            </w:pPr>
          </w:p>
        </w:tc>
      </w:tr>
    </w:tbl>
    <w:p w:rsidR="005726D1" w:rsidRPr="005726D1" w:rsidRDefault="005726D1" w:rsidP="001D1C88">
      <w:pPr>
        <w:jc w:val="right"/>
        <w:rPr>
          <w:lang w:val="kk-KZ"/>
        </w:rPr>
      </w:pPr>
    </w:p>
    <w:p w:rsidR="005726D1" w:rsidRPr="005726D1" w:rsidRDefault="005726D1" w:rsidP="001D1C88">
      <w:pPr>
        <w:jc w:val="right"/>
        <w:rPr>
          <w:lang w:val="kk-KZ"/>
        </w:rPr>
      </w:pPr>
    </w:p>
    <w:p w:rsidR="001D1C88" w:rsidRPr="005726D1" w:rsidRDefault="001D1C88" w:rsidP="001D1C88">
      <w:pPr>
        <w:rPr>
          <w:lang w:val="kk-KZ"/>
        </w:rPr>
      </w:pPr>
      <w:r>
        <w:rPr>
          <w:lang w:val="kk-KZ"/>
        </w:rPr>
        <w:t>Оқытушы</w:t>
      </w:r>
      <w:r>
        <w:t xml:space="preserve">______________________________   </w:t>
      </w:r>
      <w:r w:rsidR="005726D1">
        <w:rPr>
          <w:lang w:val="kk-KZ"/>
        </w:rPr>
        <w:t>С.А. Болегенова</w:t>
      </w:r>
    </w:p>
    <w:p w:rsidR="001D1C88" w:rsidRDefault="001D1C88" w:rsidP="001D1C88"/>
    <w:p w:rsidR="001D1C88" w:rsidRPr="005726D1" w:rsidRDefault="001D1C88" w:rsidP="001D1C88">
      <w:pPr>
        <w:rPr>
          <w:lang w:val="kk-KZ"/>
        </w:rPr>
      </w:pPr>
      <w:r>
        <w:rPr>
          <w:lang w:val="kk-KZ"/>
        </w:rPr>
        <w:t>Кафедра меңгерушісі</w:t>
      </w:r>
      <w:r>
        <w:t xml:space="preserve"> _______________________________</w:t>
      </w:r>
      <w:r w:rsidR="005726D1">
        <w:rPr>
          <w:lang w:val="kk-KZ"/>
        </w:rPr>
        <w:t>С.А. Болегенова</w:t>
      </w:r>
    </w:p>
    <w:p w:rsidR="001D1C88" w:rsidRDefault="001D1C88" w:rsidP="001D1C88"/>
    <w:p w:rsidR="00660DEB" w:rsidRPr="005726D1" w:rsidRDefault="001D1C88" w:rsidP="00AB1F3A">
      <w:pPr>
        <w:rPr>
          <w:i/>
          <w:sz w:val="28"/>
          <w:szCs w:val="28"/>
          <w:lang w:val="kk-KZ"/>
        </w:rPr>
      </w:pPr>
      <w:r>
        <w:rPr>
          <w:lang w:val="kk-KZ"/>
        </w:rPr>
        <w:t>Факультет әдістемелік бюросының төрағасы</w:t>
      </w:r>
      <w:r>
        <w:t>________________________</w:t>
      </w:r>
      <w:r w:rsidR="005726D1">
        <w:rPr>
          <w:lang w:val="kk-KZ"/>
        </w:rPr>
        <w:t>А.Т. Габдуллина</w:t>
      </w:r>
      <w:bookmarkStart w:id="0" w:name="_GoBack"/>
      <w:bookmarkEnd w:id="0"/>
    </w:p>
    <w:sectPr w:rsidR="00660DEB" w:rsidRPr="005726D1" w:rsidSect="004168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176226"/>
    <w:multiLevelType w:val="hybridMultilevel"/>
    <w:tmpl w:val="95962AB2"/>
    <w:lvl w:ilvl="0" w:tplc="6F2C4752">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1">
    <w:nsid w:val="345612D8"/>
    <w:multiLevelType w:val="hybridMultilevel"/>
    <w:tmpl w:val="51EC6338"/>
    <w:lvl w:ilvl="0" w:tplc="E68E911C">
      <w:start w:val="1"/>
      <w:numFmt w:val="decimal"/>
      <w:lvlText w:val="%1."/>
      <w:lvlJc w:val="left"/>
      <w:pPr>
        <w:ind w:left="106" w:hanging="372"/>
      </w:pPr>
      <w:rPr>
        <w:rFonts w:ascii="Times New Roman" w:eastAsia="Times New Roman" w:hAnsi="Times New Roman" w:cs="Times New Roman" w:hint="default"/>
        <w:spacing w:val="-1"/>
        <w:w w:val="100"/>
        <w:sz w:val="24"/>
        <w:szCs w:val="24"/>
      </w:rPr>
    </w:lvl>
    <w:lvl w:ilvl="1" w:tplc="4E4E8B9E">
      <w:numFmt w:val="bullet"/>
      <w:lvlText w:val="•"/>
      <w:lvlJc w:val="left"/>
      <w:pPr>
        <w:ind w:left="901" w:hanging="372"/>
      </w:pPr>
      <w:rPr>
        <w:rFonts w:hint="default"/>
      </w:rPr>
    </w:lvl>
    <w:lvl w:ilvl="2" w:tplc="A1142E74">
      <w:numFmt w:val="bullet"/>
      <w:lvlText w:val="•"/>
      <w:lvlJc w:val="left"/>
      <w:pPr>
        <w:ind w:left="1703" w:hanging="372"/>
      </w:pPr>
      <w:rPr>
        <w:rFonts w:hint="default"/>
      </w:rPr>
    </w:lvl>
    <w:lvl w:ilvl="3" w:tplc="A28C4CC2">
      <w:numFmt w:val="bullet"/>
      <w:lvlText w:val="•"/>
      <w:lvlJc w:val="left"/>
      <w:pPr>
        <w:ind w:left="2505" w:hanging="372"/>
      </w:pPr>
      <w:rPr>
        <w:rFonts w:hint="default"/>
      </w:rPr>
    </w:lvl>
    <w:lvl w:ilvl="4" w:tplc="3E1E9288">
      <w:numFmt w:val="bullet"/>
      <w:lvlText w:val="•"/>
      <w:lvlJc w:val="left"/>
      <w:pPr>
        <w:ind w:left="3306" w:hanging="372"/>
      </w:pPr>
      <w:rPr>
        <w:rFonts w:hint="default"/>
      </w:rPr>
    </w:lvl>
    <w:lvl w:ilvl="5" w:tplc="EF18105C">
      <w:numFmt w:val="bullet"/>
      <w:lvlText w:val="•"/>
      <w:lvlJc w:val="left"/>
      <w:pPr>
        <w:ind w:left="4108" w:hanging="372"/>
      </w:pPr>
      <w:rPr>
        <w:rFonts w:hint="default"/>
      </w:rPr>
    </w:lvl>
    <w:lvl w:ilvl="6" w:tplc="1D86DD66">
      <w:numFmt w:val="bullet"/>
      <w:lvlText w:val="•"/>
      <w:lvlJc w:val="left"/>
      <w:pPr>
        <w:ind w:left="4910" w:hanging="372"/>
      </w:pPr>
      <w:rPr>
        <w:rFonts w:hint="default"/>
      </w:rPr>
    </w:lvl>
    <w:lvl w:ilvl="7" w:tplc="3FC6DFA0">
      <w:numFmt w:val="bullet"/>
      <w:lvlText w:val="•"/>
      <w:lvlJc w:val="left"/>
      <w:pPr>
        <w:ind w:left="5711" w:hanging="372"/>
      </w:pPr>
      <w:rPr>
        <w:rFonts w:hint="default"/>
      </w:rPr>
    </w:lvl>
    <w:lvl w:ilvl="8" w:tplc="AA2CFB68">
      <w:numFmt w:val="bullet"/>
      <w:lvlText w:val="•"/>
      <w:lvlJc w:val="left"/>
      <w:pPr>
        <w:ind w:left="6513" w:hanging="372"/>
      </w:pPr>
      <w:rPr>
        <w:rFonts w:hint="default"/>
      </w:rPr>
    </w:lvl>
  </w:abstractNum>
  <w:abstractNum w:abstractNumId="2">
    <w:nsid w:val="3A5B6E0A"/>
    <w:multiLevelType w:val="hybridMultilevel"/>
    <w:tmpl w:val="68E21036"/>
    <w:lvl w:ilvl="0" w:tplc="486E0FDA">
      <w:start w:val="1"/>
      <w:numFmt w:val="decimal"/>
      <w:lvlText w:val="%1."/>
      <w:lvlJc w:val="left"/>
      <w:pPr>
        <w:ind w:left="424" w:hanging="317"/>
      </w:pPr>
      <w:rPr>
        <w:rFonts w:ascii="Times New Roman" w:eastAsia="Times New Roman" w:hAnsi="Times New Roman" w:cs="Times New Roman" w:hint="default"/>
        <w:spacing w:val="-5"/>
        <w:w w:val="100"/>
        <w:sz w:val="24"/>
        <w:szCs w:val="24"/>
      </w:rPr>
    </w:lvl>
    <w:lvl w:ilvl="1" w:tplc="A1E2E8A2">
      <w:numFmt w:val="bullet"/>
      <w:lvlText w:val="•"/>
      <w:lvlJc w:val="left"/>
      <w:pPr>
        <w:ind w:left="1173" w:hanging="317"/>
      </w:pPr>
      <w:rPr>
        <w:rFonts w:hint="default"/>
      </w:rPr>
    </w:lvl>
    <w:lvl w:ilvl="2" w:tplc="1E10A7DC">
      <w:numFmt w:val="bullet"/>
      <w:lvlText w:val="•"/>
      <w:lvlJc w:val="left"/>
      <w:pPr>
        <w:ind w:left="1927" w:hanging="317"/>
      </w:pPr>
      <w:rPr>
        <w:rFonts w:hint="default"/>
      </w:rPr>
    </w:lvl>
    <w:lvl w:ilvl="3" w:tplc="33B86FA8">
      <w:numFmt w:val="bullet"/>
      <w:lvlText w:val="•"/>
      <w:lvlJc w:val="left"/>
      <w:pPr>
        <w:ind w:left="2681" w:hanging="317"/>
      </w:pPr>
      <w:rPr>
        <w:rFonts w:hint="default"/>
      </w:rPr>
    </w:lvl>
    <w:lvl w:ilvl="4" w:tplc="D840CDEC">
      <w:numFmt w:val="bullet"/>
      <w:lvlText w:val="•"/>
      <w:lvlJc w:val="left"/>
      <w:pPr>
        <w:ind w:left="3434" w:hanging="317"/>
      </w:pPr>
      <w:rPr>
        <w:rFonts w:hint="default"/>
      </w:rPr>
    </w:lvl>
    <w:lvl w:ilvl="5" w:tplc="7F72DABC">
      <w:numFmt w:val="bullet"/>
      <w:lvlText w:val="•"/>
      <w:lvlJc w:val="left"/>
      <w:pPr>
        <w:ind w:left="4188" w:hanging="317"/>
      </w:pPr>
      <w:rPr>
        <w:rFonts w:hint="default"/>
      </w:rPr>
    </w:lvl>
    <w:lvl w:ilvl="6" w:tplc="20909842">
      <w:numFmt w:val="bullet"/>
      <w:lvlText w:val="•"/>
      <w:lvlJc w:val="left"/>
      <w:pPr>
        <w:ind w:left="4942" w:hanging="317"/>
      </w:pPr>
      <w:rPr>
        <w:rFonts w:hint="default"/>
      </w:rPr>
    </w:lvl>
    <w:lvl w:ilvl="7" w:tplc="B1F48BD6">
      <w:numFmt w:val="bullet"/>
      <w:lvlText w:val="•"/>
      <w:lvlJc w:val="left"/>
      <w:pPr>
        <w:ind w:left="5695" w:hanging="317"/>
      </w:pPr>
      <w:rPr>
        <w:rFonts w:hint="default"/>
      </w:rPr>
    </w:lvl>
    <w:lvl w:ilvl="8" w:tplc="3014B832">
      <w:numFmt w:val="bullet"/>
      <w:lvlText w:val="•"/>
      <w:lvlJc w:val="left"/>
      <w:pPr>
        <w:ind w:left="6449" w:hanging="317"/>
      </w:pPr>
      <w:rPr>
        <w:rFonts w:hint="default"/>
      </w:rPr>
    </w:lvl>
  </w:abstractNum>
  <w:abstractNum w:abstractNumId="3">
    <w:nsid w:val="3F944A6E"/>
    <w:multiLevelType w:val="hybridMultilevel"/>
    <w:tmpl w:val="438EFD38"/>
    <w:lvl w:ilvl="0" w:tplc="06EE26D4">
      <w:numFmt w:val="bullet"/>
      <w:lvlText w:val="-"/>
      <w:lvlJc w:val="left"/>
      <w:pPr>
        <w:ind w:left="222" w:hanging="201"/>
      </w:pPr>
      <w:rPr>
        <w:rFonts w:ascii="Times New Roman" w:eastAsia="Times New Roman" w:hAnsi="Times New Roman" w:cs="Times New Roman" w:hint="default"/>
        <w:spacing w:val="-2"/>
        <w:w w:val="100"/>
        <w:sz w:val="24"/>
        <w:szCs w:val="24"/>
      </w:rPr>
    </w:lvl>
    <w:lvl w:ilvl="1" w:tplc="07B8A1AA">
      <w:numFmt w:val="bullet"/>
      <w:lvlText w:val="•"/>
      <w:lvlJc w:val="left"/>
      <w:pPr>
        <w:ind w:left="1069" w:hanging="201"/>
      </w:pPr>
      <w:rPr>
        <w:rFonts w:hint="default"/>
      </w:rPr>
    </w:lvl>
    <w:lvl w:ilvl="2" w:tplc="6D3AA3B8">
      <w:numFmt w:val="bullet"/>
      <w:lvlText w:val="•"/>
      <w:lvlJc w:val="left"/>
      <w:pPr>
        <w:ind w:left="1918" w:hanging="201"/>
      </w:pPr>
      <w:rPr>
        <w:rFonts w:hint="default"/>
      </w:rPr>
    </w:lvl>
    <w:lvl w:ilvl="3" w:tplc="702835F0">
      <w:numFmt w:val="bullet"/>
      <w:lvlText w:val="•"/>
      <w:lvlJc w:val="left"/>
      <w:pPr>
        <w:ind w:left="2767" w:hanging="201"/>
      </w:pPr>
      <w:rPr>
        <w:rFonts w:hint="default"/>
      </w:rPr>
    </w:lvl>
    <w:lvl w:ilvl="4" w:tplc="C96E0DB2">
      <w:numFmt w:val="bullet"/>
      <w:lvlText w:val="•"/>
      <w:lvlJc w:val="left"/>
      <w:pPr>
        <w:ind w:left="3617" w:hanging="201"/>
      </w:pPr>
      <w:rPr>
        <w:rFonts w:hint="default"/>
      </w:rPr>
    </w:lvl>
    <w:lvl w:ilvl="5" w:tplc="DB40C5A6">
      <w:numFmt w:val="bullet"/>
      <w:lvlText w:val="•"/>
      <w:lvlJc w:val="left"/>
      <w:pPr>
        <w:ind w:left="4466" w:hanging="201"/>
      </w:pPr>
      <w:rPr>
        <w:rFonts w:hint="default"/>
      </w:rPr>
    </w:lvl>
    <w:lvl w:ilvl="6" w:tplc="0206DEB2">
      <w:numFmt w:val="bullet"/>
      <w:lvlText w:val="•"/>
      <w:lvlJc w:val="left"/>
      <w:pPr>
        <w:ind w:left="5315" w:hanging="201"/>
      </w:pPr>
      <w:rPr>
        <w:rFonts w:hint="default"/>
      </w:rPr>
    </w:lvl>
    <w:lvl w:ilvl="7" w:tplc="03CE57E6">
      <w:numFmt w:val="bullet"/>
      <w:lvlText w:val="•"/>
      <w:lvlJc w:val="left"/>
      <w:pPr>
        <w:ind w:left="6164" w:hanging="201"/>
      </w:pPr>
      <w:rPr>
        <w:rFonts w:hint="default"/>
      </w:rPr>
    </w:lvl>
    <w:lvl w:ilvl="8" w:tplc="7FD0E070">
      <w:numFmt w:val="bullet"/>
      <w:lvlText w:val="•"/>
      <w:lvlJc w:val="left"/>
      <w:pPr>
        <w:ind w:left="7014" w:hanging="201"/>
      </w:pPr>
      <w:rPr>
        <w:rFonts w:hint="default"/>
      </w:rPr>
    </w:lvl>
  </w:abstractNum>
  <w:abstractNum w:abstractNumId="4">
    <w:nsid w:val="46562517"/>
    <w:multiLevelType w:val="hybridMultilevel"/>
    <w:tmpl w:val="FE7C79FA"/>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D7766"/>
    <w:rsid w:val="000251D7"/>
    <w:rsid w:val="00026A52"/>
    <w:rsid w:val="0004299D"/>
    <w:rsid w:val="00042D7B"/>
    <w:rsid w:val="000543FE"/>
    <w:rsid w:val="000A0781"/>
    <w:rsid w:val="000B1BA2"/>
    <w:rsid w:val="000F3A00"/>
    <w:rsid w:val="000F6F30"/>
    <w:rsid w:val="00115D3D"/>
    <w:rsid w:val="00124AD8"/>
    <w:rsid w:val="001279CF"/>
    <w:rsid w:val="00182720"/>
    <w:rsid w:val="001830C5"/>
    <w:rsid w:val="001B34A4"/>
    <w:rsid w:val="001D1C88"/>
    <w:rsid w:val="00271A60"/>
    <w:rsid w:val="00275491"/>
    <w:rsid w:val="002C05B3"/>
    <w:rsid w:val="002C6DFB"/>
    <w:rsid w:val="002E38CA"/>
    <w:rsid w:val="003056AE"/>
    <w:rsid w:val="00393940"/>
    <w:rsid w:val="003A1E08"/>
    <w:rsid w:val="003E4048"/>
    <w:rsid w:val="003E4C16"/>
    <w:rsid w:val="003F46A6"/>
    <w:rsid w:val="004001CD"/>
    <w:rsid w:val="004168D0"/>
    <w:rsid w:val="00447F65"/>
    <w:rsid w:val="004733C7"/>
    <w:rsid w:val="004A6A11"/>
    <w:rsid w:val="004D2212"/>
    <w:rsid w:val="004F3A50"/>
    <w:rsid w:val="00510DE0"/>
    <w:rsid w:val="00526802"/>
    <w:rsid w:val="00526920"/>
    <w:rsid w:val="00567A5B"/>
    <w:rsid w:val="005726D1"/>
    <w:rsid w:val="0058239E"/>
    <w:rsid w:val="005C1EE0"/>
    <w:rsid w:val="006401F1"/>
    <w:rsid w:val="006453C3"/>
    <w:rsid w:val="00660DEB"/>
    <w:rsid w:val="006777A9"/>
    <w:rsid w:val="006920FC"/>
    <w:rsid w:val="006C5CFA"/>
    <w:rsid w:val="006D1093"/>
    <w:rsid w:val="007071B9"/>
    <w:rsid w:val="007708D1"/>
    <w:rsid w:val="00783FA8"/>
    <w:rsid w:val="00794426"/>
    <w:rsid w:val="007B3DC5"/>
    <w:rsid w:val="007D0929"/>
    <w:rsid w:val="007D16F8"/>
    <w:rsid w:val="007D310D"/>
    <w:rsid w:val="007D3EE1"/>
    <w:rsid w:val="007F53C0"/>
    <w:rsid w:val="008112D7"/>
    <w:rsid w:val="0084200F"/>
    <w:rsid w:val="008459EC"/>
    <w:rsid w:val="0086746F"/>
    <w:rsid w:val="00871C9B"/>
    <w:rsid w:val="008742AA"/>
    <w:rsid w:val="00880D9D"/>
    <w:rsid w:val="00887FA7"/>
    <w:rsid w:val="008C0C64"/>
    <w:rsid w:val="008D7766"/>
    <w:rsid w:val="008E79C6"/>
    <w:rsid w:val="009A3498"/>
    <w:rsid w:val="009D45B1"/>
    <w:rsid w:val="009F309D"/>
    <w:rsid w:val="00A518FA"/>
    <w:rsid w:val="00A70627"/>
    <w:rsid w:val="00AB1F3A"/>
    <w:rsid w:val="00AB3381"/>
    <w:rsid w:val="00AB5EB1"/>
    <w:rsid w:val="00AC0553"/>
    <w:rsid w:val="00AC5236"/>
    <w:rsid w:val="00B60BEA"/>
    <w:rsid w:val="00B67137"/>
    <w:rsid w:val="00B715C5"/>
    <w:rsid w:val="00BB2FAD"/>
    <w:rsid w:val="00BE0AD8"/>
    <w:rsid w:val="00BF1DC3"/>
    <w:rsid w:val="00C064F0"/>
    <w:rsid w:val="00C137F8"/>
    <w:rsid w:val="00C16E9D"/>
    <w:rsid w:val="00C17104"/>
    <w:rsid w:val="00C4424D"/>
    <w:rsid w:val="00C718A9"/>
    <w:rsid w:val="00C80C39"/>
    <w:rsid w:val="00C97733"/>
    <w:rsid w:val="00D42ED5"/>
    <w:rsid w:val="00DB4487"/>
    <w:rsid w:val="00DD4C74"/>
    <w:rsid w:val="00DE6B97"/>
    <w:rsid w:val="00DF4DDC"/>
    <w:rsid w:val="00E13A00"/>
    <w:rsid w:val="00E31F0D"/>
    <w:rsid w:val="00E36F82"/>
    <w:rsid w:val="00E54537"/>
    <w:rsid w:val="00EB2828"/>
    <w:rsid w:val="00EB6BDA"/>
    <w:rsid w:val="00EE1615"/>
    <w:rsid w:val="00F30ECC"/>
    <w:rsid w:val="00F867D2"/>
    <w:rsid w:val="00FD2B2F"/>
    <w:rsid w:val="00FE36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776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1"/>
    <w:qFormat/>
    <w:rsid w:val="008D7766"/>
    <w:pPr>
      <w:keepNext/>
      <w:spacing w:before="240" w:after="60"/>
      <w:outlineLvl w:val="0"/>
    </w:pPr>
    <w:rPr>
      <w:rFonts w:ascii="Arial" w:hAnsi="Arial" w:cs="Arial"/>
      <w:b/>
      <w:bCs/>
      <w:kern w:val="32"/>
      <w:sz w:val="32"/>
      <w:szCs w:val="32"/>
    </w:rPr>
  </w:style>
  <w:style w:type="paragraph" w:styleId="3">
    <w:name w:val="heading 3"/>
    <w:basedOn w:val="a"/>
    <w:next w:val="a"/>
    <w:link w:val="30"/>
    <w:semiHidden/>
    <w:unhideWhenUsed/>
    <w:qFormat/>
    <w:rsid w:val="008D7766"/>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8D7766"/>
    <w:pPr>
      <w:keepNext/>
      <w:spacing w:before="240" w:after="60"/>
      <w:outlineLvl w:val="3"/>
    </w:pPr>
    <w:rPr>
      <w:b/>
      <w:bCs/>
      <w:sz w:val="28"/>
      <w:szCs w:val="28"/>
    </w:rPr>
  </w:style>
  <w:style w:type="paragraph" w:styleId="7">
    <w:name w:val="heading 7"/>
    <w:basedOn w:val="a"/>
    <w:next w:val="a"/>
    <w:link w:val="70"/>
    <w:unhideWhenUsed/>
    <w:qFormat/>
    <w:rsid w:val="008D7766"/>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D7766"/>
    <w:rPr>
      <w:rFonts w:ascii="Arial" w:eastAsia="Times New Roman" w:hAnsi="Arial" w:cs="Arial"/>
      <w:b/>
      <w:bCs/>
      <w:kern w:val="32"/>
      <w:sz w:val="32"/>
      <w:szCs w:val="32"/>
      <w:lang w:eastAsia="ru-RU"/>
    </w:rPr>
  </w:style>
  <w:style w:type="character" w:customStyle="1" w:styleId="30">
    <w:name w:val="Заголовок 3 Знак"/>
    <w:basedOn w:val="a0"/>
    <w:link w:val="3"/>
    <w:semiHidden/>
    <w:rsid w:val="008D7766"/>
    <w:rPr>
      <w:rFonts w:ascii="Arial" w:eastAsia="Times New Roman" w:hAnsi="Arial" w:cs="Arial"/>
      <w:b/>
      <w:bCs/>
      <w:sz w:val="26"/>
      <w:szCs w:val="26"/>
      <w:lang w:eastAsia="ru-RU"/>
    </w:rPr>
  </w:style>
  <w:style w:type="character" w:customStyle="1" w:styleId="40">
    <w:name w:val="Заголовок 4 Знак"/>
    <w:basedOn w:val="a0"/>
    <w:link w:val="4"/>
    <w:semiHidden/>
    <w:rsid w:val="008D7766"/>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rsid w:val="008D7766"/>
    <w:rPr>
      <w:rFonts w:ascii="Times New Roman" w:eastAsia="Times New Roman" w:hAnsi="Times New Roman" w:cs="Times New Roman"/>
      <w:sz w:val="24"/>
      <w:szCs w:val="24"/>
      <w:lang w:eastAsia="ru-RU"/>
    </w:rPr>
  </w:style>
  <w:style w:type="paragraph" w:styleId="a3">
    <w:name w:val="Body Text Indent"/>
    <w:basedOn w:val="a"/>
    <w:link w:val="a4"/>
    <w:unhideWhenUsed/>
    <w:rsid w:val="008D7766"/>
    <w:pPr>
      <w:spacing w:after="120"/>
      <w:ind w:left="283"/>
    </w:pPr>
    <w:rPr>
      <w:rFonts w:eastAsia="Calibri"/>
    </w:rPr>
  </w:style>
  <w:style w:type="character" w:customStyle="1" w:styleId="a4">
    <w:name w:val="Основной текст с отступом Знак"/>
    <w:basedOn w:val="a0"/>
    <w:link w:val="a3"/>
    <w:rsid w:val="008D7766"/>
    <w:rPr>
      <w:rFonts w:ascii="Times New Roman" w:eastAsia="Calibri" w:hAnsi="Times New Roman" w:cs="Times New Roman"/>
      <w:sz w:val="24"/>
      <w:szCs w:val="24"/>
      <w:lang w:eastAsia="ru-RU"/>
    </w:rPr>
  </w:style>
  <w:style w:type="character" w:customStyle="1" w:styleId="shorttext">
    <w:name w:val="short_text"/>
    <w:rsid w:val="007D3EE1"/>
    <w:rPr>
      <w:rFonts w:ascii="Times New Roman" w:hAnsi="Times New Roman" w:cs="Times New Roman" w:hint="default"/>
    </w:rPr>
  </w:style>
  <w:style w:type="paragraph" w:customStyle="1" w:styleId="TableParagraph">
    <w:name w:val="Table Paragraph"/>
    <w:basedOn w:val="a"/>
    <w:uiPriority w:val="1"/>
    <w:qFormat/>
    <w:rsid w:val="00DD4C74"/>
    <w:pPr>
      <w:widowControl w:val="0"/>
      <w:autoSpaceDE w:val="0"/>
      <w:autoSpaceDN w:val="0"/>
    </w:pPr>
    <w:rPr>
      <w:sz w:val="22"/>
      <w:szCs w:val="22"/>
      <w:lang w:val="en-US" w:eastAsia="en-US"/>
    </w:rPr>
  </w:style>
  <w:style w:type="paragraph" w:styleId="a5">
    <w:name w:val="Body Text"/>
    <w:basedOn w:val="a"/>
    <w:link w:val="a6"/>
    <w:uiPriority w:val="1"/>
    <w:qFormat/>
    <w:rsid w:val="00C718A9"/>
    <w:pPr>
      <w:widowControl w:val="0"/>
      <w:autoSpaceDE w:val="0"/>
      <w:autoSpaceDN w:val="0"/>
    </w:pPr>
    <w:rPr>
      <w:lang w:val="en-US" w:eastAsia="en-US"/>
    </w:rPr>
  </w:style>
  <w:style w:type="character" w:customStyle="1" w:styleId="a6">
    <w:name w:val="Основной текст Знак"/>
    <w:basedOn w:val="a0"/>
    <w:link w:val="a5"/>
    <w:uiPriority w:val="1"/>
    <w:rsid w:val="00C718A9"/>
    <w:rPr>
      <w:rFonts w:ascii="Times New Roman" w:eastAsia="Times New Roman" w:hAnsi="Times New Roman" w:cs="Times New Roman"/>
      <w:sz w:val="24"/>
      <w:szCs w:val="24"/>
      <w:lang w:val="en-US"/>
    </w:rPr>
  </w:style>
  <w:style w:type="paragraph" w:styleId="a7">
    <w:name w:val="List Paragraph"/>
    <w:basedOn w:val="a"/>
    <w:uiPriority w:val="1"/>
    <w:qFormat/>
    <w:rsid w:val="00C718A9"/>
    <w:pPr>
      <w:widowControl w:val="0"/>
      <w:autoSpaceDE w:val="0"/>
      <w:autoSpaceDN w:val="0"/>
      <w:ind w:left="222" w:right="609"/>
    </w:pPr>
    <w:rPr>
      <w:sz w:val="22"/>
      <w:szCs w:val="22"/>
      <w:lang w:val="en-US" w:eastAsia="en-US"/>
    </w:rPr>
  </w:style>
  <w:style w:type="paragraph" w:customStyle="1" w:styleId="11">
    <w:name w:val="Абзац списка1"/>
    <w:basedOn w:val="a"/>
    <w:rsid w:val="003A1E08"/>
    <w:pPr>
      <w:spacing w:after="200" w:line="276" w:lineRule="auto"/>
      <w:ind w:left="720"/>
    </w:pPr>
    <w:rPr>
      <w:rFonts w:ascii="Calibri" w:hAnsi="Calibri" w:cs="Calibri"/>
      <w:sz w:val="22"/>
      <w:szCs w:val="22"/>
      <w:lang w:eastAsia="en-US"/>
    </w:rPr>
  </w:style>
  <w:style w:type="paragraph" w:styleId="a8">
    <w:name w:val="Balloon Text"/>
    <w:basedOn w:val="a"/>
    <w:link w:val="a9"/>
    <w:uiPriority w:val="99"/>
    <w:semiHidden/>
    <w:unhideWhenUsed/>
    <w:rsid w:val="000251D7"/>
    <w:rPr>
      <w:rFonts w:ascii="Segoe UI" w:hAnsi="Segoe UI" w:cs="Segoe UI"/>
      <w:sz w:val="18"/>
      <w:szCs w:val="18"/>
    </w:rPr>
  </w:style>
  <w:style w:type="character" w:customStyle="1" w:styleId="a9">
    <w:name w:val="Текст выноски Знак"/>
    <w:basedOn w:val="a0"/>
    <w:link w:val="a8"/>
    <w:uiPriority w:val="99"/>
    <w:semiHidden/>
    <w:rsid w:val="000251D7"/>
    <w:rPr>
      <w:rFonts w:ascii="Segoe UI" w:eastAsia="Times New Roman"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3942CF-C5FA-45D5-BB47-1238AF924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1850</Words>
  <Characters>10547</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Бодыкбаева Молдир</dc:creator>
  <cp:keywords/>
  <dc:description/>
  <cp:lastModifiedBy>Windows User</cp:lastModifiedBy>
  <cp:revision>6</cp:revision>
  <cp:lastPrinted>2019-10-01T10:35:00Z</cp:lastPrinted>
  <dcterms:created xsi:type="dcterms:W3CDTF">2019-10-30T09:15:00Z</dcterms:created>
  <dcterms:modified xsi:type="dcterms:W3CDTF">2020-03-24T14:36:00Z</dcterms:modified>
</cp:coreProperties>
</file>